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【纯净三亚22人精品团】海南双飞4天丨蜈支洲岛丨南山文化旅游区丨呀诺达丨槟榔谷丨品火车头海鲜广场爆款海鲜餐丨入住2晚海棠湾麓湖度假酒店行程单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
                <w:br/>
                回程：三亚-广州AQ1112/22:40，最终航班以实际出票为准。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玩转大牌经典：5A蜈支洲岛、5A南山、5A槟榔谷、5A呀诺达热带雨林、5A天涯海角
                <w:br/>
                ★ 舌尖美食：定制赠送-火车头万人海鲜广场爆款海鲜餐、文昌鸡特色餐、黎家簸箕宴
                <w:br/>
                ★ 贴心赠送：赠送价值98元/人哇哎噜玻璃观景平台、呀诺达雨林穿梭巴士、玫瑰谷电瓶车
                <w:br/>
                ★ 甄选睡眠：1晚三亚网评4钻近海酒店+2晚连住海棠湾麓湖度假酒店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6、换季前航班参考：广州-三亚AQ1111/20:10-21:40、CZ6748/06:30-08:20（周四）；
                <w:br/>
                     2025年10月底换季后航班参考：广州三亚AQ1111/19:20-20:55、AQ1113/07:05-09:00，如出AQ九元航空机票行李额仅含15kg，不得指定航班，最终航班以实际出票为准。如指定航班，价格请单询。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三亚指定酒店（4钻近海版）：三亚君然温泉酒店.豪华房/三亚椰蓝湾度假酒店.高级房/三亚碧海金沙酒店.园景房或不低于以上4钻酒店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槟榔谷-呀诺达
                <w:br/>
                早餐后，游览5A景区【槟榔谷黎苗文化旅游区】（游览时间约：120分钟)；走进纯正、灵动的海南民族文化活体博物馆，寻绣面老人，听他们讲过去的故事，与黎家人道一声“波隆”，品一杯山兰玉液，探访海南地道的风土人情。
                <w:br/>
                下午前往5A【呀诺达热带雨林文化旅游区】(游览时间不少于3小时，赠送价值60元的雨林穿梭巴士），走进钻石级原生态热带雨林，感受独特的雨林景观（根抱石、空中花园、植物绞杀等）；
                <w:br/>
                赠送价值98元/人【哇哎噜玻璃观景平台】：全长365米,集挑空跨度108米、360度悬空玻璃云台与257米悬崖玻璃栈道于一体，身踞海拔400米高的五指山秀丽余脉，面向国家海岸海棠湾，是站在雨林看大海的绝美之处。即可沉浸式感受山海天地间的温润交织，又可体验“碎裂”、“百花齐放”、“抓鱼”等十余种人工智能5D特效，畅享声、光、电带来的或惊悚骇人或惬意清新的实时互动体验，成为北纬十八度热带雨林之巅，极致浪漫的天空之境与惊险刺激的忘我之旅。
                <w:br/>
                玻璃平台游玩限制：1.4米以下儿童和老人，需要在家长（监护人）陪同下，方能体验。高血压、心脏病、孕妇、恐高、年满70周岁（含70）以上的老人、醉酒或不良反应者不能体验玻璃观景平台。
                <w:br/>
                温馨提示：如遇雷电、冰雪、大风等恶劣天气，设备临时故障或设备维护保养时，本项目会暂停开放，费用不予退还。
                <w:br/>
                <w:br/>
                温馨提示：景区内自设有购物商场，消费遵循自愿原则，请知悉。
                <w:br/>
                交通：旅游车
                <w:br/>
                景点：槟榔谷、呀诺达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前航班参考：三亚-广州AQ1112/22:40-00:15+1、CZ6737/22:10-23:55（周四）；换季后航班参考：三亚广州AQ1112/22:00-23:45；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+2晚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2025-11-16T17:19:14+08:00</dcterms:created>
  <dcterms:modified xsi:type="dcterms:W3CDTF">2025-11-16T17:19:14+08:00</dcterms:modified>
</cp:coreProperties>
</file>

<file path=docProps/custom.xml><?xml version="1.0" encoding="utf-8"?>
<Properties xmlns="http://schemas.openxmlformats.org/officeDocument/2006/custom-properties" xmlns:vt="http://schemas.openxmlformats.org/officeDocument/2006/docPropsVTypes"/>
</file>