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（假日）惬意芽庄·深度游无自费双飞六天行程单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ZLJRBG-CG20261013D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越南</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【舒适航班】澳门芽庄往返！
                <w:br/>
                【品质保证】全程4站购物！
                <w:br/>
                【特别升级】芽庄网红游艇会海鲜自助餐+露天炭火烧烤不限量畅吃
                <w:br/>
                【出海三岛】快艇出海-珊瑚岛-竹岛→外观海燕岛
                <w:br/>
                【核心景点】翡翠湾+水果大餐+拖网捕鱼体验
                <w:br/>
                占婆塔 、龙山寺
                <w:br/>
                电影《情人》拍摄地-五指岩+品尝滴漏咖啡
                <w:br/>
                法国哥特式教堂-芽庄大教堂
                <w:br/>
                【饕餮美食】海鲜火锅、簸箕餐、三宝餐、螃蟹餐（每人一只）、瓦片烤肉
                <w:br/>
                【住宿安排】全程入住4钻酒店+升级2晚5钻酒店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珠海关口-澳门-芽庄  
                <w:br/>
                早餐： 自理       午餐： 自理       晚餐：自理        
                <w:br/>
                住宿：芽庄网评4钻酒店
                <w:br/>
                各位贵宾于指定时间珠海关口集合，前往澳门机场, 办理好登机手续后乘搭航班前往【越南芽庄】, 抵达后, 专车送至精心为您安排的酒店，办理入住手续。游客可在酒店内休息，亦可自由活动，感受东南亚最美海滩, 品尝最正宗的越南美食。
                <w:br/>
                温馨提示：请游客务必携带好护照，提前180分钟，抵达机场，办理乘机手续；请游客出发前一日保持手机畅通，便于接站人员与您取得联系；抵达后，在工作人员带领下办理越南落地签手续(请随身携带护照原件+2 张半年内 2 寸白底彩照) 。
                <w:br/>
                <w:br/>
                第二天 快艇出海三岛
                <w:br/>
                早餐：酒店内        午餐：岛上餐     晚餐：越式风味  
                <w:br/>
                住宿：芽庄网评4钻酒店
                <w:br/>
                享用早餐后，乘车前往码头。抵达码头之后，乘坐【快艇】开始三岛联游: 【珊瑚岛】（游览时间约 60 分钟）。珊瑚岛的海水清澈透明，晴朗天气下海水能见度达 20 米。快艇到达珊瑚岛，靠岸停船后，客人可自行上岛游玩，亦可根据自身情况，在岸边的浅水区域游泳玩水。游客如需要参加出海浮潜或其他海上活动，可跟导游咨询详情，自行报名参加相关的付费项目。珊瑚岛周边的海洋里有美丽的珊瑚，象丛林一般在水中摇摆，巨大的贝壳悄悄匍匐在礁石上，海星满不在乎地踱着方步，大大小小的热带鱼在珊瑚间游弋，啄食着珊瑚上寄生的生物，让您清晰感受五彩斑斓的海底世界地和自身融为一体。之后前往【竹岛】（游览时间约 120 分钟）在竹岛享用简餐享受海浪沙滩。下午乘船返程途经【海燕岛】（远观约5-10分钟）由于当地政府管控，不允许登岛，只能远观。
                <w:br/>
                后参观【庆和海洋博物馆】 (游览时间约 40分钟)，是越南最早设立的 海洋博物中心 ，这 里保存了 6 万多种海洋生物标本。不仅展示着有关海洋学的各种知识和主题 邮票，各种大体型海洋生物的标本也可以看到。后前往餐厅, 用完餐以后回酒店休息。
                <w:br/>
                温馨提示：
                <w:br/>
                根据当地规定，为了安全起见，超过年龄需签署免责协议才能出海：出海着装：短衣短裤、拖鞋、太阳伞或帽子，做好防晒工作。同时需保护好电子产品安全。搭乘交通工具：依序上下，听从工作人员指挥。穿着救生衣，坐稳且不要随意走动。年长的游客 ，请 勿坐颠簸的船头，避免意外受伤。
                <w:br/>
                水上活动：自行选择值得信赖的水上活动商户，同时戏水请勿超越安全警戒线, 出海后水上项目请自理费用, 自由活动期间， 请自行负责个人财产及人身安全！
                <w:br/>
                如因天气原因或不可避免因素，出海一日游改为 YANGBAY 国家森林公园一日游，费用不退不换。
                <w:br/>
                <w:br/>
                第三天 芽庄
                <w:br/>
                早餐：酒店内      午餐：海鲜火锅      晚餐：簸箕餐   
                <w:br/>
                住宿：芽庄网评4钻酒店
                <w:br/>
                早上于酒店享用早餐后, 参观【龙山寺】 (时间约 40 分钟)建于 19 世纪后期，现在有很多僧侣在这里修 行。寺内的汉字门联、龙纹 雕柱等元素都透露着强烈的中国文化气息。在芽庄市区任何地方都能看见的 24 米白色大佛，就在这里 ，爬上后山的150级台阶，就可以看到庐山真面目。大佛安坐于莲花之上，俯视众生的欢乐与烦扰。如果选择从侧边的小路下山 ，还可以看见另一尊白色的卧佛。运气好还可以赶上参拜仪式 ，当地信众席地而坐虔诚礼佛，很是震撼。
                <w:br/>
                午餐在翡翠湾餐厅享用【海鲜火锅】。餐后客人可在翡翠湾自由活动，或漫步于白沙滩上与椰树林间，或可以躺在沙滩椅上听着海的声音。避开人如潮水的景点，在这样一个风景如画的地方，卸下劳累的心情，解除所有的烦忧，静静的享受大海、阳光蓝天、沙滩，让时光慢慢流淌。
                <w:br/>
                下午享用【热带水果大餐+拖网捕鱼体验】翡翠湾：他代表了芽庄闻名于世的所有优点：依山傍水，椰林葱郁，一望无际的海岸线，幼滑的白沙；性感的比基尼的异国朋友，晒得古铜色的皮肤，清澈的海水；喜爱运动的朋友可以享受沙滩排球。
                <w:br/>
                <w:br/>
                第四天 芽庄
                <w:br/>
                早餐：酒店内      午餐：越式风味      晚餐：游艇会豪华自助餐
                <w:br/>
                住宿：芽庄网评5钻酒店
                <w:br/>
                享用早餐后前往参观【三宝店】主要有沉香、珍珠，自由选购心仪产品。
                <w:br/>
                【五指岩】 (游览时间 40 分钟)一个大自然的特殊景观，耸立在海边的巨大岩壁有一个巨大的五指手印印在上面是为一种奇观。特别安排品尝【滴漏咖啡】(约 30 分钟)因地制宜改良的还有咖啡冲泡的方式，滴漏壶也成了越南咖啡的风情之笔。
                <w:br/>
                特别安排【越南泥浆浴】(游玩约 90 分钟)越南最热门矿泥浴，泥浴是指将含有矿物质, 有机物,微量元素和某些放射性物质的泥类, 富含氧化钠硅酸盐的矿物质泥浆采自100多米地下，涂满身体浸泡 20 分钟后，洗净再泡温泉水，对皮肤有排毒和修 复的作用而闻名，让您充分舒缓疲劳!成分:矿泥浴中的 axit metasiic 有效对于一些病症如:神经，关节炎，创伤，妇科，心血管疾病等等;矿物质含量丰富，特别是在泡矿泥浴的过程中，有助睡 眠，矿泥浴还有助消化，刺激食欲，最大程度吸收营养物质，减轻疲劳和酸痛。
                <w:br/>
                晚上：【特别升级推出—芽庄网红游艇码头组织的电音晚宴】，海景相伴一站式自助大餐，海鲜自助餐+露天炭火烧烤不限量畅吃，现场专业艺人倾情驻唱、热情舞蹈轮番上演，吃喝玩乐一站式拉满，氛围感直接爆棚。
                <w:br/>
                <w:br/>
                第五天 芽庄
                <w:br/>
                早餐： 酒店内     午餐：螃蟹餐每人一只      晚餐：瓦片烤肉  
                <w:br/>
                住宿：芽庄网评5钻酒店
                <w:br/>
                早餐后前往【南洋安宫】承东方古方、调南洋之气、镇心安神、清热开窍。
                <w:br/>
                参观【占婆塔】(游览约 40 分钟)这里有几栋魏峨的宝塔据说在 7 至 12 世纪此地共有 8 座宝塔，现只剩 4 座，其中大的主塔内供奉占婆女神，她是古时候统治芽庄的占婆王国之母，印度教徒称占婆女神是印度教希瓦神(Siva)的化身, 但越南佛教徒, 称她是天依女神。
                <w:br/>
                【鱼油馆】鲨鱼肝脏提取出来的原材料，用三分子五次蒸馏法物理低温萃取，纯度更好，活性更强，具有非常强的软化血管，降低血脂，胆固醇的效果，同时不需要搭配大豆软磷脂一起服用，且不需要长期常年服用。
                <w:br/>
                【土特产超市】自由选购当地特产。
                <w:br/>
                <w:br/>
                第六天 芽庄-澳门   
                <w:br/>
                早餐： 酒店内        午餐：三宝餐        晚餐：自理      
                <w:br/>
                住宿：温馨的家
                <w:br/>
                酒店享用早餐后前往【家访】越南的庆和省省府芽庄市是越南富人休闲渡假汇聚的城市, 为了让游客对越南旅游和越南生活的文化有个良好的认知去本地有实力的企业家庭里拜访参观，看一看真正的越南, 了解越南人的生活习惯和家庭条情况！
                <w:br/>
                【外观芽庄大教堂】 (游览约 30 分钟)，芽庄教堂是一座 哥特式教堂， 建于1928 至 1933 年。教堂有钟塔和美如锦花、绘满《圣经》故事的天窗玻 璃，石头建造的内部墙壁给人清凉之意。
                <w:br/>
                午餐后按照航班时间前往芽庄机场，搭乘航班返回澳门机场，结束愉快旅程！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越南当地旅游车，保证一人一正座。
                <w:br/>
                2、【机票】 澳门-芽庄往返 机票最低舱位；
                <w:br/>
                3、【行李】 每人一件20KG往返行李托运 ，含每人7KG手提行李；
                <w:br/>
                4、【住宿】 酒店基本房型标准间住宿(二人一房 ， 单男单女请自补房差）；由导游及领队根据整团的情况统一调配，夫妻团员可以在不影响总房数的前提下尽量安排同一间房，但若全团出现单男单女的情况，导游及领队有权调配房间，保留拆分夫妻团员房间的权利。
                <w:br/>
                5、【网络】 大部分酒店 Wi Fi覆盖，可免费使用 。如遇少数特殊酒店， Wi Fi 需支付费用的请游客自理。
                <w:br/>
                6、【导游】 全程领队（该产品16人成团派专业领队） 越南当地中文导游（一车一导）
                <w:br/>
                7、 【门票】 行程所列景点的第一道大门票费（小童报价不含门票 ， 超高家长现付）
                <w:br/>
                8、 【用车】 空调旅游车(根据团队人数安排16-45座空调旅游车 ，保证每人1正座)
                <w:br/>
                9、 【用餐】 行程所列旅游团队餐费：含 5 早9 正（餐标40元/人）(酒店房费含早餐) ； 若游客放弃用餐 ，恕不另行退费 ，请游客人谅解。人数增减时 ，菜量相应增减 ，但维持餐标不变 ， 不含酒水。
                <w:br/>
                10、【购物】 4个购物店无自费。
                <w:br/>
                11、【保险】 赠送旅游团队意外保险，保额20万；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1、不含签证杂费680元/人；
                <w:br/>
                2、不含司机和翻译助手小费合计 70元/人；
                <w:br/>
                3、【机餐】 飞机上无机餐。
                <w:br/>
                4、【个人费用】 接待说明中 “ 费用包含 ” 内容以外的所有费用： 包括因旅游者违约、自身过错、 自身疾病导 致的人身财产损失而额外支付的费用；
                <w:br/>
                5、【其它费用】未约定支付的费用（包括单间差、节假日旺季升幅、机场内候机和转机的餐食、因不可抗力（如天灾战争罢工等原因）或 航空公司航班延误或取消产生的额外用等行程表以外活动项目所需的费用）；（卫生检疫费、出入境行李的海关税、搬运费、保管费和超重（件）行李托运费）；（酒店内的酒水、洗衣、通讯等费用）；
                <w:br/>
                6、【单房差】 不含单房差： ￥800/人（不设自然单间差） 
                <w:br/>
                7、【酒店早餐】儿童不占床不含早（现付酒店前台）；
                <w:br/>
                8、【离团费用】如游客在行程中离团活动，收取人民币1500元/人离团费（行程中安排的自由活动时间除外）;
                <w:br/>
                9、越南为小费制国家，当地工作人员以得到您的小费过程中表示对他们工作的支持与服务的认可!建议适当于当地给与礼貌小费(床头小费、行李员小费)。参考标准:建议床头小费1万越南盾/晚，行李员小费2万越南盾/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国家珍宝馆 (三宝馆)</w:t>
            </w:r>
          </w:p>
        </w:tc>
        <w:tc>
          <w:tcPr/>
          <w:p>
            <w:pPr>
              <w:pStyle w:val="indent"/>
            </w:pPr>
            <w:r>
              <w:rPr>
                <w:rFonts w:ascii="宋体" w:hAnsi="宋体" w:eastAsia="宋体" w:cs="宋体"/>
                <w:color w:val="000000"/>
                <w:sz w:val="20"/>
                <w:szCs w:val="20"/>
              </w:rPr>
              <w:t xml:space="preserve">沉香、珍珠等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安宫馆</w:t>
            </w:r>
          </w:p>
        </w:tc>
        <w:tc>
          <w:tcPr/>
          <w:p>
            <w:pPr>
              <w:pStyle w:val="indent"/>
            </w:pPr>
            <w:r>
              <w:rPr>
                <w:rFonts w:ascii="宋体" w:hAnsi="宋体" w:eastAsia="宋体" w:cs="宋体"/>
                <w:color w:val="000000"/>
                <w:sz w:val="20"/>
                <w:szCs w:val="20"/>
              </w:rPr>
              <w:t xml:space="preserve">保健产品、片仔癀、安宫牛黄丸、百草药等等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鱼油/乳胶 2选1</w:t>
            </w:r>
          </w:p>
        </w:tc>
        <w:tc>
          <w:tcPr/>
          <w:p>
            <w:pPr>
              <w:pStyle w:val="indent"/>
            </w:pPr>
            <w:r>
              <w:rPr>
                <w:rFonts w:ascii="宋体" w:hAnsi="宋体" w:eastAsia="宋体" w:cs="宋体"/>
                <w:color w:val="000000"/>
                <w:sz w:val="20"/>
                <w:szCs w:val="20"/>
              </w:rPr>
              <w:t xml:space="preserve">鲨鱼油 / 乳胶枕头、床垫等产品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家访</w:t>
            </w:r>
          </w:p>
        </w:tc>
        <w:tc>
          <w:tcPr/>
          <w:p>
            <w:pPr>
              <w:pStyle w:val="indent"/>
            </w:pPr>
            <w:r>
              <w:rPr>
                <w:rFonts w:ascii="宋体" w:hAnsi="宋体" w:eastAsia="宋体" w:cs="宋体"/>
                <w:color w:val="000000"/>
                <w:sz w:val="20"/>
                <w:szCs w:val="20"/>
              </w:rPr>
              <w:t xml:space="preserve">安宫牛黄丸等保健品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行程标准：
                <w:br/>
                大交通	澳门-芽庄 往返飞机经济舱机票，含税，含往返各 20KG 行李托运。（一经出票，不可签转更改，退票按照航空公司规定实行）
                <w:br/>
                住宿
                <w:br/>
                	全程入住行程中所列酒店，住宿为两人标准间（大床或双床房），含每成人每晚一个床位。酒店住宿若出现单男单女，会按照报名先后的顺序安排同性客人同住，若客人不接受此种方式或经协调最终不能安排的，客人须在出发前补单房差额。境外酒店没有挂星制度，所以评核酒店档次基本以房间装修为标准，酒店不设三人间。单人入住单间补房差￥800元/人。 
                <w:br/>
                （如在旅游旺季等特殊情况下，因房源紧张，我社不能安排客人入住备选酒店，则安排客人入住不低于以上酒店档次的酒店）
                <w:br/>
                参考酒店：
                <w:br/>
                芽庄4钻：
                <w:br/>
                国王塔大酒店和婚礼中心 (King Town Grand Hotel &amp; Wedding Center) ；
                <w:br/>
                芽庄宫殿酒店(Nha Trang Palace Hotel)；
                <w:br/>
                芽庄越之家酒店(Nha VIET Nha Trang Hotel )；
                <w:br/>
                芽庄利布拉酒店（Libra Hotel Nha Trang）或同级；
                <w:br/>
                芽庄5钻：
                <w:br/>
                雷加里亚黄金酒店（Regalia Gold Hotel）；
                <w:br/>
                芽庄钦特尔中央酒店（Quinter Central Nha Trang）；
                <w:br/>
                绿滩酒店（Green Beach Nha Trang）；
                <w:br/>
                海魂酒店（Sea Soul Hotel）；
                <w:br/>
                孟清奢华温特鲁芽庄市酒店（Muong Thanh Luxury Vien Trieu Nha Trang Hotel）或同级；
                <w:br/>
                用车	行程所列境外旅游巴士及外籍司机，用车将根据团队人数安排 ，保证一人一正座；
                <w:br/>
                餐食	程内标注用餐5早9正，正餐餐标40元（若客人由于个人原因需要取消用餐，餐费不予退回！） 
                <w:br/>
                门票	包景点第一道大门票。（若客人由于个人原因放弃行程，须与我司签署离团声明，跟团游均为优惠打包价，未参与的门票费用不与退还，敬请谅解）
                <w:br/>
                导游	境外当地优秀导游服务。
                <w:br/>
                保险	包含旅行社责任险，不含旅游意外保险（建议游客报名时自行投保“人身意外伤害保险”）
                <w:br/>
                成团	此团16 成人成团，派领队。少于16人，提前通知改期或取消，旅行社不作任何赔偿。
                <w:br/>
                购物	全程安排4个指定购物点。某些景区内部可能有商店、特产店、士多店，中途休息站土特产、免税店等等，不属于本行程安排的购物店范畴，敬请知悉！
                <w:br/>
                特别说明	1、该产品最低16人成团，成团派专业领队！
                <w:br/>
                2、为方便游客购买伴手礼 ，导游介绍的土特产仓库为越南当地特色产业 ，不属于购物店。
                <w:br/>
                3、行程内航班为包机 ，航班日期和时刻为申请时刻 ， 具体日期和时刻民航总局批复为准！ 如航班日期延后游客可以改期或全额退款 ， 如遇航空公司因调整、 延误 、取消或其他不可抗拒力因素造成行程延期或取消 ， 由客人自行承担 ， 本社只协助安排 ，不做任何赔偿。
                <w:br/>
                4、行程内航班及时间仅作参考 ，飞机具体的抵离时间以实际的航班情况为准。
                <w:br/>
                5、恕不接受离团。 出于签证担保以及安全考虑 ，客人必须全程随团旅游 ，确实需离团自行活动者 ，应到当团领队处签署相关约定协议并向我社交付 1500 元/人/天的离团费用 。 旅游社所购买的保险并不包括离团期间的突发情况理赔 ，请知悉。
                <w:br/>
                6、【关于失信旅客】 因国家规定 ，失信人不能乘坐飞机 ，我社没有鉴别的能力 ，如您报名时未告知我社 从而导致我社产生损失 ，我社保留追讨损失的权利 。 (公安局备案人员同理)。
                <w:br/>
                7、团队机票 、酒店、 车费 ..等是我社提前付清全款再收客的 ， 临时取消请恕无法退回团费 ， 谢谢体谅。
                <w:br/>
                8、【入境需带现金】 1.越南国家移民局规定 ，入境越南游客需随身携带大于 3000 元人民币的生活金或 等值外币（现金） ， 以备海关移民局抽查 。 2. 中国海关规定每人最多可携带人民币 2 万元或折合 5 千美 金的等值外币 ，所以兑换的货币够用即可。
                <w:br/>
                9、赠送项目均为我社为了品牌建立 ，突出行程特色的促销回愦行为 ， 为我社无附加条件赠送 ， 赠送实物 均不会取消 。 赠送游览景点正常情况均会前往 ，但如遇特殊原因（如天气 ，路况 ， 时间等） 未抵达 ， 或变更均为社根据实际情况的合理安排 ， 不退费 ，亦不等价折换其它；
                <w:br/>
                收客说明	1 、少数民族等特殊人群恕无法接待。
                <w:br/>
                2 、未满18岁的游客请由成年人携带出行，不接受单独报名；
                <w:br/>
                3 、 因全段景点已使用特惠套票，老年证/军官证/残疾证等证件均恕不退费用。
                <w:br/>
                4 、孕妇： 拒绝接收孕妇参团 。 因孕妇有被海关拒绝出入境的可能 ，如隐瞒参团可能造成团费全损 +人身损 失 ， 请恕旅行社以及工作人员不负任何责任。
                <w:br/>
                5、因当地环境条件有限，超过75周岁（不含）的游客不建议报名出游，如确实想要报名，需有直系年轻亲属陪同出游，同时需加收附加费500元/人。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特别事项说明
                <w:br/>
                出票风险	出票风险：客人明白，是否获得签证，使领馆有可能在团队出发前一 日才通知旅游社。旅行社接受客 人委托代办签证，客人明白若获得签证后再订购机票，航空公司很有可能无法保证所需机位。为确保 能按时成行，客人同意在未获得签证的情况下，旅行社可以先行预订机票，非因旅行社的责任如因客 人的签证申请被拒签、缓签致使客人不能按时成行的。如未出机票，客人需承担必要的机票定金费用人民币 600/人；如已出票，客人需承担必要的机票全损费用人民币2100元/人。
                <w:br/>
                <w:br/>
                离团约定	若客人擅自脱团，根据合同约定客人需承担违约责任，客人应按每天￥1500 元/人的标准向旅行社支付 违约金；如滞留不归，保证金则全额不予返还。客人对此表示同意。
                <w:br/>
                报名游须知
                <w:br/>
                <w:br/>
                1.	中国游客在越南旅游期间,我社会推荐一些自费项目,并安排持证专职导游和空调旅游车, 以确保游客能安全顺利地完成行程。我公司在此郑重申明, 若游客私自参加了其他无证公司或个人组织的自费活动,可能存在旅游车辆没有购买保险, 强迫游客购物的隐患, 最终损害游客权益, 安全无保障。如果游客要参加此类旅游活动，须提前写下书面证明，若发生任何交通事故或投诉与我社无关，我公司概不承担任何法律责任。
                <w:br/>
                2.	中国游客在越南旅游期间，乘坐快艇时一定要穿好救生衣；上、下船时拉好、扶好注意安全。如果游客要单独外出参加水上活动，请一定提前通知中国领队和越南导游前往的地点和返回的时间。否则，若参加水上活动时发生意外事故，后果自负。
                <w:br/>
                <w:br/>
                3.	中国游客在越南旅游期间，禁止私自租用摩托车外出，因为越南摩托车车速极快，容易发生交通事故；并且游客无证驾驶也违反了越南交通规则，会被罚款。
                <w:br/>
                <w:br/>
                4.	游客外出活动时，现金或其他贵重物品请存放在酒店保险箱内。游客入住酒店时，请注意索取酒店名片。请记住领队和越南导游的联系电话。请记住领队宣布的用餐时间、地点、集合时间。 游客入房后，请查看房间设施是否正常，如有问题，速告知领队。请勿在走廊及餐厅穿睡衣拖鞋、大声喧哗。越南酒店一般在浴室洗脸池上放置2瓶免费矿泉水供客人饮用。但是冰箱和迷你吧内的食物和饮料是要收费的，若游客消费了这些食品、饮料，请主动到酒店总台现付费用。游客在酒店泳池游泳时请注意照看好随行的儿童和老人，以免发生事故。游客在酒店内淋浴时，请自备拖鞋，因为地板较滑容易摔倒。请游客爱惜酒店房间内的一切施设，若有损坏须照价赔偿。
                <w:br/>
                5.	游客乘坐空调旅游车时，不要争抢座位。为避免空气污染，车上不可吃冰激凌、带果皮的食物、禁止吸烟、不可脱鞋。
                <w:br/>
                6.	游客在公共场所请入乡随俗尊重越南当地礼仪及风俗习惯。请保持良好的用餐习惯、用餐时尽可能保持安静。自助餐取食物时要排队，不可插队夹塞。不知食物是否合自己口味时，每次少取一些，禁止浪费。
                <w:br/>
                7.	游客到越南旅游时请带上足够的人民币或美元现金，银联卡在越南不通用。万一游客在旅游期间发生意外事故，请自行支付医疗费和交通费，回国后再与国内保险公司联系索赔事宜。我公司将积极协助游客就医和联系国内旅行社，但是不能垫付上述医疗费。
                <w:br/>
                8.	您在参加水上活动及乘船出海时一定要穿戴救生衣及携带救生圈，并相互监督不可单独行动，下海游泳时，请结伴前行，水深地方不可大意。在参加部分水上娱乐项目之前请根据自身条件而定。进行浮潜时，需了解浮潜水域的水深暗流情况，请选择地势平缓相对较浅的水域进行水上活动。
                <w:br/>
                以上注意事项请一定提前通知领队和所有客人。
                <w:br/>
                9.	旅游意外险或团队意外保险的适用人群为： 2 周岁-70 周岁以内人士 。 2.周岁以下不在 投保范围 ； 70-80 周岁保额赔付 40%；
                <w:br/>
                鉴于旅游意外保险也无法承保离团时个人受到的人身或财产损害 、也出于签证担保和安 全等考虑 ，客人若擅自离团的 ， 我社保留权利追究该游客的法律责任 。 离团期间产生的后 果请宾客自负 。领队和旅行社不协助解决任何问题 、不担任何责任。
                <w:br/>
                10.	越南位于热带季风气候区 ， 南北之间的气候有大的差别。
                <w:br/>
                ﹡北部（河内及周围一带） ：冬季由 11 月至 4 月 ， 气温由摄氏 15-20 度 ， 夏季由 5 月 至 10 月 ， 天热多雨 ，气温由摄氏 25-28 度。
                <w:br/>
                ﹡南部（西贡及周围一带） ： 常年气温均於 25-30 摄氏度之间 ， 旱季由 12 月至 4 月， 雨季由 5 月至 11 月。
                <w:br/>
                ﹡北中部（由青化至岘港） ： 由 9 月至 2 月会有大雨 ， 9 月至 10 月份会有台风 。  ﹡南中部（由歸仁至潘切） 由 11 月至 9 月是旱季 ， 雨季颇短 ， 由 10 月至 11 月
                <w:br/>
                ﹡高原地带有温带气候 ，冬季由 12 月至 2 月 ， 气温可下降摄氏 7 至 10 度 ， 雨季 5 月至 11 月 ， 时有暴雨。
                <w:br/>
                11.	电压为220V ，两孔插头。提示：越南国家电视的插座和中国一样。
                <w:br/>
                12.	除美元外其他国家货币等在当地不流通 。微信和支付宝只有极少数地方可以使用。1人民币约 3100 越南盾（每天汇率不一样），可与越南导游兑换。
                <w:br/>
                【一定要带实体卡 】 市面上消费和购物场所基本都支持银联的储蓄卡和 VISA 信用卡。当地人经营的小商店、 咖啡厅..可能只能用现金。
                <w:br/>
                机场退税 ：本人护照 +本人银行卡 ， 两者必须对应一致为同一个人； 且本人要到场办理。（举例:妻子一个人去越南 ，刷了丈夫的信用卡买包包，退税的时候是不能办理的）
                <w:br/>
                13.	中国公民出境每人携带人民币不能超过2万元。
                <w:br/>
                14.	致电回国：+ 86+区号+电话号码；如在当地拨打当地电话，越南当地联系：0084+当地区号+电话号码。
                <w:br/>
                15.	香烟200支，雪茄烟50支、烟草250克，不超过价值300美金的货物；贵重金属，宝石，但如总额超过7000美元以上或其他等值货币、300克以上黄金等必须申报,否则出境时,超出部分将被越南海关没收。未经检疫的动、植物禁带。’
                <w:br/>
                16.	出门在外注意安全，银行或有执照的外币兑换柜台均可换钱。乘坐三轮车之前，要先定明价钱。越南摩托车数量庞大，请并留意保管好手提袋，不要使用腰包、单肩包等容易脱落 的类型 。 晚上避免单独外出，走开时应告知领队。
                <w:br/>
                17.	大的餐厅、酒店、商店均有可以讲中文的服务员。酒店服务生多都能操英、法、日或华语。越南导游都精通中文 ， 同时： 英、法、俄、日、德、华、韩、泰、义或西班牙语。
                <w:br/>
                18.	*的士：各大城市都有的士服务，都是计费表计费，且的士司机受到政府监管，少有宰客现象。小费：普遍是消费的 5%-10%不等。
                <w:br/>
                <w:br/>
                <w:br/>
                温馨提示：
                <w:br/>
                ①旅行社(甲方)为游客(乙方)提供的安全保障措施包括但不限于:为游客(乙方)投保人身意外险，游客(乙方)若发生意外事故，旅行社(甲方)负有责任的，旅行社(甲方)有权优先使用人身意外险的理赔承担赔偿责任。
                <w:br/>
                ②游客(乙方)同意并授权旅行社(甲方)作为人身意外险的投保人为游客(乙方)订立保险合同。
                <w:br/>
                <w:br/>
                旅游文明行为公约
                <w:br/>
                文明出行，注重礼仪；讲究卫生，安静用餐；排队有序，文明住宿。
                <w:br/>
                本人对所报名参加的团队行程内容已详细阅读，同时已向旅游经营者如实告知与旅游活动相关的个人健康信息。旅行社亦已就行程中的相关注意事项履行了告知义务，特此签署确认。
                <w:br/>
                <w:br/>
                以上意见代表    位成员，（满18岁以上成人必须本人签名）
                <w:br/>
                <w:br/>
                出境旅游行程确认书
                <w:br/>
                甲方(旅游者) ：                                    乙方(旅行社) ：
                <w:br/>
                为保障旅游者和旅游经营者的合法权益 ，根据甲方要求 ，经甲乙双方协商一致 ，就旅游合同以外内容达成如 下确认书 ：
                <w:br/>
                一、    经双方协商一致 ，双方同意在不影响其他旅游者行程安排的前提下 ，乙方按照甲方的购物需求委托意愿 ， 帮助甲方安排当地特色购物活动（详细安排内容如下表），甲方自愿参加并承诺到达目的地后遵守所签订的此确   认书。
                <w:br/>
                名称	购物确认书	时间
                <w:br/>
                国家珍宝馆
                <w:br/>
                (三宝馆)	沉香、珍珠等	约 120-180 分钟
                <w:br/>
                安宫馆	保健产品、片仔癀、安宫牛黄丸、百草药等等	约 120-180 分钟
                <w:br/>
                鱼油/乳胶
                <w:br/>
                2选1	鲨鱼油 / 乳胶枕头、床垫等产品	约 120-180 分钟
                <w:br/>
                家访	安宫牛黄丸等保健品	约 120-180 分钟
                <w:br/>
                <w:br/>
                二、相关约定 ：
                <w:br/>
                1.本确认书的签订及履行必须是在基于应旅游者要求且双方协商一致并确认的前提下进行的 ：乙方的带团导游不 得有任何欺骗或者强迫旅游者消费的行为 ，如发生前述行为 ，甲方有权拒绝前往并可向乙方投诉或依法向国 家相关部门举报。
                <w:br/>
                2.本协议约定的上述增值旅游项目若未达到约定至低参加人数的 ，双方同意以上增值旅游项目协议条款不生效且 对双方均无约束力。
                <w:br/>
                3.上述增值旅游项目遇不可抗力或乙方、履行辅助人已尽合理注意义务仍不能避免的事件的 ，双方有权解除 ，乙 方在扣除已向履行辅助人支付且不可退还的费用后 ，将余款退还甲方。
                <w:br/>
                4.签署本协议前 ，乙方已将增值项目的安全风险注意事项告知甲方 ，甲方应根据身体条件谨慎选择 ，甲方在本协 议签字确认视为其已明确知悉相应安全风险注意事项 ，并自愿承受相应后果。
                <w:br/>
                5.本协议约定下由甲方协助安排乙方参加的旅游项目缴纳方式为现金 ，如在旅游途中协商确认的费用交乙方带团 导游、如在旅游出发前即协商确认的费用交乙方。
                <w:br/>
                6. 甲方参加非旅行社安排且是本协议约定以外的增值旅游项目导致人身安全或财产损失的,乙方将不承担任何责 任。
                <w:br/>
                四、本协议如有争议 ，双方协定解决 ，协商不成的均可向旅游行业主管部门举报或向有管辖权的人民法院提起诉 讼。
                <w:br/>
                五、本协议一式二份 ，双方各执壹份 ，受甲方委托该团导游为乙方授权签字代表 ，甲方为旅游者本人（ 18 周岁 以下未成年人需监护人签名 ）。
                <w:br/>
                甲方（旅游者）：                                         乙方(旅行社) ：
                <w:br/>
                电话 ：                                                 电话 ：
                <w:br/>
                时间 ：年  月  日                                          时间 ：年 月日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1、护照要求： 半年有效期以上（按回国日期计算） 、且有最少 3 页空白页。
                <w:br/>
                2、签证资料： 请提前发 “ 护照首页扫描件 ”至我社先申请签证批文 、扫描件要求清晰 、 完整无缺角无反光
                <w:br/>
                3、落地签： 出发时带齐 “ 护照原件 +身份证原件 + 3 张大 2 寸 （ 4*6cm 或者 3.5* 5. 3cm） 白底彩照（必须 白底） ” ，到达时由领队统一办理 。 团队所做签证需团进团出。
                <w:br/>
                4、请确保您的护照没有不良记录或假签注（如香港或澳门 DT 记录 ，建议补费做好个人签出发） ；
                <w:br/>
                5、【免签信息】 （以领馆落实为准） ： 除以下国籍之外的其他护照均不免签： 新加坡、 马来西亚 、 印尼、 老 挝、泰国 30 天免签； 韩国 、 日本、 芬兰 、俄罗斯 、挪威 15 天免签； 菲律宾 21 天免签； 外籍护照需有再次  进入中国的有效签证。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深圳市百国国际旅行社有限公司珠海分公司，许可证号：L-GD-CJ00374。为保证游客如期出发，我社将与其他旅行社共同委托深圳市百国国际旅行社有限公司珠海分公司（拼团出发），如客人不接受拼团出发，请报名时以书面形式注明。此团由深圳市百国国际旅行社有限公司珠海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2026-10-21T03:41:03+08:00</dcterms:created>
  <dcterms:modified xsi:type="dcterms:W3CDTF">2026-10-21T03:41:03+08:00</dcterms:modified>
</cp:coreProperties>
</file>

<file path=docProps/custom.xml><?xml version="1.0" encoding="utf-8"?>
<Properties xmlns="http://schemas.openxmlformats.org/officeDocument/2006/custom-properties" xmlns:vt="http://schemas.openxmlformats.org/officeDocument/2006/docPropsVTypes"/>
</file>