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【春节】典藏德法瑞意12天|少女峰|罗浮宫|凡尔赛宫|塞纳河游船晚餐|童话小镇科尔马|比萨斜塔行程单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EU20270201GDQL</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法国-瑞士-德国-意大利</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参考航班：CX233  HKGMXP   0055 /0740（航班仅供参考，按照实际预定为准）
                <w:br/>
                参考航班：CX294  BRUHKG   1130 / 0600+1（航班仅供参考，以实际安排为准）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👑典藏德法瑞意 12 天 
                <w:br/>
                香港直飞｜国泰航空｜26 人精品小团｜全程四星
                <w:br/>
                一价全含・含签证小费・0自费
                <w:br/>
                ✨ 精华体验
                <w:br/>
                少女峰雪山｜双宫｜双堡｜双游船｜塞纳河游船晚餐｜童话小镇科尔马｜比萨斜塔
                <w:br/>
                🎁 贴心礼遇
                <w:br/>
                5 次特色餐｜中式八菜一汤｜10G 流量卡｜全球转换插头
                <w:br/>
                把阿尔卑斯的风与光，装进 12 天的旅程里
                <w:br/>
                # 欧洲旅行 #瑞士深度游 #德法瑞意#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深圳-香港
                <w:br/>
                请各位贵宾于指定时间在蛇口码头集合，乘坐渡轮前往香港国际机场。搭乘国泰次日凌晨航班飞往意大利米兰，夜宿飞机上。
                <w:br/>
                【贴心小提示】
                <w:br/>
                1.建议您在飞机上，睡个好眠，培养体力。由于航程关系，须于飞机上过夜，请各位旅客，务必自行准备可以保暖的外套，以备不时之须。
                <w:br/>
                2.飞机上空间较小，建议您穿着舒适宽松的衣物，以及一双舒适的鞋子。
                <w:br/>
                具体集合时间按照出团通知书为准。
                <w:br/>
                交通：船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香港-米兰- 286km-比萨
                <w:br/>
                参考航班：CX233  HKGMXP   0055 /0740（航班仅供参考，按照实际预定为准）
                <w:br/>
                抵达接机后，开启米兰市区精华之旅。米兰是意大利第二大城，世界时尚与设计之都。
                <w:br/>
                米兰大教堂（Duomo di Milano）（外观）——米兰的象征与灵魂，世界最大的哥特式建筑之一。始建于1386年，历时近六个世纪方才完工，135座尖塔和超过3000尊大理石雕像。教堂顶部矗立着4.2米高的圣母玛利亚金像，在阳光下熠熠生辉，被称为“小圣母”（Madonnina）。
                <w:br/>
                埃马努埃莱二世长廊（Galleria Vittorio Emanuele II）（自由参观约15分钟）——欧洲最古老的购物拱廊之一，始建于1865年。地面精美的马赛克镶嵌画中，公牛图马赛克据说用脚后跟踩住转三圈便能带来好运。
                <w:br/>
                斯卡拉歌剧院（Teatro alla Scala）（外观约10分钟）——世界最著名的歌剧院之一，始建于1778年，是意大利歌剧艺术的圣殿。
                <w:br/>
                游览结束后，乘车向南穿越波河平原，前往因一座“斜而不倒”的钟楼而名扬天下的古城——比萨（Pisa），游览比萨最著名的地标——比萨斜塔（Leaning Tower of Pisa）（外观，奇迹广场游览约1小时）。这座始建于1173年的白色大理石钟楼，如今倾斜角度约3.9度，是世界建筑史的奇迹。站在奇迹广场（Piazza dei Miracoli） 的绿草地上，仰望这座“斜而不倒”的白色大理石塔身，是每一位旅人必做的仪式感。广场上的比萨大教堂（Duomo di Pisa） 与圣若望洗礼堂（Battistero di San Giovanni） 同样值得驻足。
                <w:br/>
                晚餐后，乘车前往托斯卡纳小镇入住酒店休息。
                <w:br/>
                交通：飞机+巴士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比萨-85km-佛罗伦萨-260km-意大利小镇
                <w:br/>
                酒店早餐后，乘车前往文艺复兴的摇篮——佛罗伦萨（Florence）。这座被徐志摩称为“翡冷翠”的城市，是欧洲文艺复兴的诞生地。搭乘佛罗伦萨城际列车前往市中心 （城际体验约15-20分钟）
                <w:br/>
                跟随资深官导的脚步，来一次穿越千年的对话。踏上包括波提切利和米开朗基罗在内的标志性艺术家的足迹，了解其令人印象深刻的历史。参观标志性地标，包括圣母百花大教堂、大教堂广场、领主广场、老桥等。在整个旅程中，聆听导游的精彩解说，了解佛罗伦萨前居民的生活，从但丁到美第奇家族。
                <w:br/>
                圣母百花大教堂（外观20分钟）是佛罗伦萨的地标，以粉红色、绿色和奶油白三色的大理石砌成，展现着女性优雅高贵的气质，故称为“花的圣母寺”。“通往天堂黄金之门” 圣乔凡尼礼拜堂外东侧礼拜门十张描述亚当和夏娃及圣经故事的黄金之门。
                <w:br/>
                西尼奥列广场（外观20分钟）：佛罗伦萨市政厅广场Piazza della Signoria，又名君主广场和西尼奥列广场一座建于十三世纪的碉堡式旧宫，整个广场成为了一座露天雕塑博物馆，其各种石雕和铜像作品栩栩如生，形象传神，如人们所熟悉的米开朗琪罗的《大卫像》复制品。
                <w:br/>
                佛罗伦萨老桥（外观20分钟）：老桥因但丁与贝特丽丝的邂逅传说，成为了全球有情人向往的爱情圣地。想象着在古老的石桥上，与爱人携手漫步，感受着当年诗人一见钟情的心动氛围，何其浪漫。如今，桥上相拥亲吻的情侣们，也为老桥增添了一抹现代的浪漫色彩，使其不仅是建筑古迹，更成为了爱情的象征，吸引着人们前来追寻爱情的足迹，许下美好心愿 。
                <w:br/>
                午餐特别安排托斯卡纳T骨餐
                <w:br/>
                后乘车前往意大利小镇，晚餐后入住酒店。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意大利小镇-威尼斯-385km-因斯布鲁克
                <w:br/>
                早餐后 ，乘车前往码头搭乘威尼斯水上巴士前往意大利水城——威尼斯（游览约2小时）
                <w:br/>
                在资深当地讲解员的带领下，漫步在威尼斯的小巷，仿佛踏入一场流动的梦境。资深讲解员指尖划过斑驳的墙壁，将每一块砖的故事娓娓道来 —— 或许是某个文艺复兴时期商人的家宅，或许是曾见证过拿破仑军队经过的拱门。脚下的石板路被岁月磨得温润，缝隙里偶尔冒出几丛倔强的绿色，水珠顺着屋檐滴落，在水洼里漾开细碎的光斑。海上船夫的歌声与琴声、海浪声交织在一起，奏响了一曲属于威尼斯的奇妙乐章。
                <w:br/>
                【大运河】（Canale Grande）河畔漫步，作为威尼斯的 “母亲河”，177 条支流如蛛网般与之相连，河两岸矗立着哥特式、文艺复兴式的宫殿建筑，每栋建筑都曾是富商或贵族的宅邸。沿河岸步行，从圣露西亚站出发，途经学院桥至圣马可广场，沿途可看到黄金屋（外观）、安康圣母教堂（外观）等标志性建筑。
                <w:br/>
                【圣马可广场】（Piazza San Marco）被誉为 “欧洲最美客厅”，广场四周环绕着拜占庭风格的圣马可大教堂（外观）、哥特式的道奇宫（原威尼斯共和国政府所在地）（外观），以及文艺复兴时期的新旧行政官邸大楼（外观）。清晨或傍晚游客稀少时，可静坐广场石板路，看鸽子群盘旋掠过金色穹顶，聆听钟楼整点报时的悠扬钟声。
                <w:br/>
                【叹息桥】两段是连接着总督府和监狱，是古代由法院向监狱押送死囚的必经之路，桥下船夫常听到桥上死囚临刑前的叹息声，因此取名叹息桥。大运河（Canale Grande）​
                <w:br/>
                【黄金大运河游船】*，搭乘水上巴士漫游在被誉为“水上香榭丽舍大街”的黄金大运河，是威尼斯市的主要水道，沿岸两旁是12到18世纪威尼斯贵族和富商府邸。
                <w:br/>
                静静享受着威尼斯的阳光.
                <w:br/>
                ☆☆☆特别安排品尝威尼斯墨鱼面特色套餐*
                <w:br/>
                后乘车前往“阿尔卑斯山心脏”奥地利小镇-因斯布鲁克。
                <w:br/>
                【黄金屋顶】（Goldenes Dachl）（外观）—— 哈布斯堡王朝的 “金顶名片”，作为因斯布鲁克的象征，这座 1500 年建成的哥特式悬楼，以 2657 片镀金铜瓦铺就屋顶，在阳光下金光璀璨，成为阿尔卑斯山古城富裕的标志。阳台下方的浮雕刻画着马克西米利安一世的家族纹章与生平重要人物，每一处细节都诉说着神圣罗马帝国的过往。
                <w:br/>
                晚餐后入住酒店。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因斯布鲁克-108km-新天鹅堡-160km-列支敦士登-131km-琉森
                <w:br/>
                早餐后，乘车前往德国菲森-【新天鹅堡】（远眺外观，停留约 30分钟）建于 1869年，坐落在德国慕尼黑以南壮丽的阿尔卑斯山麓，被美丽的湖泊和森林环绕着，是德国的象征，是迪士尼城堡的原型，所以也称之为灰姑娘城堡。
                <w:br/>
                乘车前往欧洲著名"邮票小国"列支敦士登-【瓦杜兹】（自由游览约1小时），德语意为“发石头”，位于瑞士和奥地利之间的阿尔卑斯山谷中，是欧洲中部风光绮丽的微型小国，国土面积仅有 160平方千米。工业、邮票业、旅游业发达是世界上最富有的国家之一。这里没有大城市，没有连成片的城镇、乡村，空气清新，让人感到恬静、安逸。国家虽小，却以设计新颖、装帧精美的邮票著称于世，有 “邮票王国”的美誉。
                <w:br/>
                前往瑞士蜜月小镇-琉森，琉森位于瑞士中央的琉森湖畔，如水晶般莹澈眩目的湖水，荡着如诗似画的景象，作曲家华格纳在琉森湖畔的恋情，贝多芬微醺的月光曲，洋溢音韵的宁致城镇，素有〔湖畔巴黎〕之称，长久以自然风光驰名于世令人心生向往，更以其缤纷的音乐节，获得举世极高评价。
                <w:br/>
                晚餐后入住酒店。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琉森-86km-少女峰-20km-因特拉肯-68km-琉森
                <w:br/>
                早餐后，乘车前往登临欧洲屋脊--【少女峰雪山】*，少女峰的名字是以Jungfraujoch拆解而成，Jung是年轻、frau是女生、joch是山峰，因此有着少女峰的翻译。在阿尔卑斯山众多的山峰中，少女峰可说是最为热门的山峰。虽说少女峰并不是阿尔卑斯山脉中的最高峰，但海拔4158米高的她依旧拥有到欧洲之巅的美名！少女峰有着千变万化的高山风情，一年四季各有特色。而少女峰亦有着独特的山峰形状，山顶常年被冰雪覆盖，而山下却绿草茵茵、风景秀丽，是瑞士有名的观光及户外运动胜地。少女峰地区已于2001年被列为世界自然遗产，目前与我国黄山结为“姐妹峰”。特别安排品尝少女峰雪山午餐。
                <w:br/>
                乘车前往【因特拉肯】（活动不少于1.5小时）坐落在图恩湖和布里恩茨湖之间，又名湖间镇。因气候温和湿润，四季分明，山清水秀，风光旖旎而备受世人喜爱，有‘天堂小镇之美誉’，是瑞士乃至欧洲最古老的旅游和疗养胜地之一，游玩何维克街，连结因特拉肯东站与西站、市区的最主要街道。
                <w:br/>
                ☆☆☆晚餐特别安排品尝瑞士芝士火锅餐。
                <w:br/>
                后前往入住酒店。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琉森-163km-科尔马-230km-梅茨/南锡
                <w:br/>
                早餐后，乘车前往琉森市区观光。
                <w:br/>
                【卡佩尔桥】建于1332年的卡佩尔廊桥连接琉森两岸，是欧洲古老的木制廊桥，它在1993年的火灾后进行了重建，一直通往琉森代表的留念景观——八角型水塔。与穆塞格城墙一样，这座廊桥和水塔也都是琉森防御工事的一部分。
                <w:br/>
                【琉森老城自由活动】（约1小时）老城保留着诸多中世纪古老建筑，卡佩尔桥横架在静静的罗伊斯河上，后者穿城而过，接琉森分为新老两区，河岸两旁有成片成片的露天咖啡座，是个休闲的好去处。在这里，可自行喝杯咖啡歇歇脚，自在地观赏来来往往的游客和戏水弄波的白天鹅，或尽情享受购物乐趣。
                <w:br/>
                乘车前往入选 “世界最具魅力十大小镇” 的小城-科尔马（Colmar）（游览不少于1.5小时）因伊尔河支流酪赫河蜿蜒穿城而过，运河纵横、花桥点缀，得名 “西欧威尼斯” 或 “法国小威尼斯”。步行小镇漫游。
                <w:br/>
                【小威尼斯】（Petite Venise）——“西欧威尼斯” 的灵魂地标。河畔的 “Chez Hansi” 餐厅外墙绘有阿尔萨斯民俗壁画，站在此处可将鲜花、石桥、游船与彩色房屋纳入同一镜头，是当地摄影师最爱的取景地。
                <w:br/>
                【钥匙街】（Rue des Clefs）—— 藏在巷弄的建筑瑰宝​ 独特之处：这条狭窄的石板巷因 16 世纪的 locksmith 工坊聚集而得名，两侧房屋的木梁交错如钥匙齿痕，墙面绘有花卉、仙鹤等图案（仙鹤是科尔马的吉祥物），窗台摆放的陶罐与铁艺灯笼尽显细节之美。其中一栋房屋的墙面上嵌有 “1540 年始建” 的石刻铭牌，见证了小城的历史积淀。
                <w:br/>
                【脑袋楼】（Maison des Têtes）—— 神秘的建筑奇观​ 核心看点：这座 17 世纪的建筑因外墙雕刻着数十个形态各异的人面雕像而得名，雕像表情或喜或悲，相传曾是贵族议事场所，也有说法称 “脑袋” 象征着当年的地方官员。建筑底层现为餐厅，上层的雕像群则完整保留了原始风貌。
                <w:br/>
                晚餐后乘车梅茨/南锡附近小镇入住酒店。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梅茨/南锡-333km-巴黎
                <w:br/>
                早餐后，乘车前往浪漫法国首都-巴黎。从凯旋门的荣光到圣马丁运河的慵懒，从《蒙娜丽莎》的微笑到街头艺人的琴声，巴黎将历史厚重与日常诗意揉进每一条街巷、每一座桥梁。
                <w:br/>
                乘车前往巴黎市区：穿过美丽而又繁华的【香榭里舍大道】，直达拿破伦为炫耀自己的军功而兴建的【凯旋门】，内外墙均刻有纪念法国战争的巨型浮雕，外观巴黎最高建筑【埃菲尔铁塔】
                <w:br/>
                乘车前往游览世界最大的艺术博物馆―【卢浮宫博物馆】*（中文专业讲解，大约1.5小时，周二闭馆），原是12世纪时为巩固塞纳-马恩省河沿岸的险要位置而建成的要塞,现已是搜集世界名画、雕塑古物之艺术宝库。其收藏的稀世珍宝定能让您眼界大开，包括镇馆之宝-"蒙娜丽莎的微笑"、"爱神维纳斯"、"胜利女神"等，让你了解艺术殿堂的奥妙。备注：因罗浮宫景点门票紧张，若团队票预约已满，我们将视实际情况改用散客票并配备中文耳机讲解器，或适当调整行程顺序。敬请理解与配合。
                <w:br/>
                参观【巴黎花宫娜香水博物馆】（约30分钟），这座博物馆置身于一栋独特的建筑中，木地板和水晶枝形吊灯构成的空间华丽无比。来到这儿您仿佛就回到了旧时的巴黎，让你在古典的华丽中尽览300年的香水历史。了解法国香水的历史和制作工艺。
                <w:br/>
                ☆☆☆特别安排塞纳河游船晚餐*，塞纳河游船晚餐是巴黎 “景观 + 美食” 的终极融合体 —— 它以 13 公里世界文化遗产河段为餐桌背景，将卢浮宫、埃菲尔铁塔等标志性地标化作餐边风景，让法餐的精致与城市的浪漫形成双重体验。
                <w:br/>
                塞纳河它把巴黎分为左岸和右岸，乘塞纳河的游船欣赏两岸，可以看到诸多名胜， 如卢浮宫、大宫和小宫、奥赛博物馆、巴黎圣母院、 艾菲尔铁塔等。塞纳河上的桥共有36座，建造年代不同，建筑式样各异。 塞纳河由东至西穿过巴黎，把这个城市自然的分成两半。于是河的南面就是左岸，而北面是右岸。右岸是金钱和权利的象征，而左岸是法兰西文化的摇篮；右岸是贵族的天地，左岸则聚集了学者、诗人和艺术家。塞纳河游船从埃菲尔铁塔附近出发，往西岱岛航行，再前往圣路易斯岛环绕一圈返回。
                <w:br/>
                晚餐后入住酒店。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巴黎
                <w:br/>
                早餐后，乘车前往游览西方古典主义建筑代表【凡尔赛宫】*（中文专业讲解，大约1.5小时，周一闭馆），其从1682年开始为法国皇宫，外部宏伟豪华，内部金碧辉煌，靡费考究。见证太阳王的辉煌遗产与法式古典艺术巅峰。
                <w:br/>
                【宫殿主体】对称与奢华的融合----宫殿主体呈 “U” 字形布局，长约 580 米，以白色石灰石为建材，搭配金色雕花与绿色铜质屋顶，尽显庄重典雅。外立面采用古典主义的对称设计，每一扇窗户、每一处浮雕都经过精密计算，体现 “理性至上” 的时代精神。
                <w:br/>
                【镜厅】（Galerie des Glaces）：权力与艺术的巅峰之作​ 作为凡尔赛宫的 “灵魂空间”，镜厅长 73 米、宽 10.5 米、高 12.3 米，是路易十四举办盛大宴会与外交活动的场所（如 1919 年《凡尔赛和约》在此签署）。
                <w:br/>
                前往圣母院至左岸巴黎小拉丁文艺松弛线徒步漫游（大约1.5h，含中文专业官导讲解）
                <w:br/>
                【巴黎圣母院】（外观），位于西堤岛上的巴黎圣母院，始建于十二世纪初期，约历时180多年才兴建完成，为典型歌德式建筑。
                <w:br/>
                【圣母院广场上的原点】(Point Zéro)，是法国在丈量全国各地里程时所使用的起始点。传说，来到巴黎的游客只要在原点上踩过，便有机会能再次造访浪漫之都巴黎。雨果着名的着作《钟楼怪人》，便是以巴黎圣母院为背景创作，其中对于歌德时代的建筑、人文和宗教艺术，皆有极多的描写
                <w:br/>
                【阿尔 chevêché 桥】（圣母院全景机位）这里是拍摄圣母院教堂全景的 “黄金点”—— 哥特式塔尖与河上驳船同框，偶遇黄昏时手风琴艺人演奏《玫瑰人生》，光影与旋律交织成最浪漫的巴黎记忆。
                <w:br/>
                【莎士比亚书店】被誉为 “世界最美丽的书店”，层层叠叠的书籍从地面堆至天花板，二楼的旧沙发与行军床曾接待无数文学青年，窗楣上 “不要对陌生人冷淡” 的名言传递着人文温度。
                <w:br/>
                【拉丁区街巷寻味】从书店拐入圣米歇尔大道周边小巷，石板路上遍布咖啡馆与小酒馆。推荐自由尝试《天使爱美丽》同款的 “Le Consulat” 咖啡馆，坐在露天座位看人来人往，或搭配一杯浓缩咖啡与可丽饼。
                <w:br/>
                后前往奥斯曼购物大道附近自由活动时间，这里云集了巴黎歌剧院，超过百年历史的老佛爷百货商店、莎玛丽丹百货等大型百货公司及当地特色商店。或在巴黎左岸咖啡馆享用巴黎特色咖啡，享受巴黎休闲时光。
                <w:br/>
                备注：为方便大家在巴黎拥有更多自由活动时间，充分探索街头巷尾的风情，是日晚餐自理。
                <w:br/>
                指定时间集合返回酒店。
                <w:br/>
                交通：巴士
                <w:br/>
              </w:t>
            </w:r>
          </w:p>
        </w:tc>
        <w:tc>
          <w:tcPr/>
          <w:p>
            <w:pPr>
              <w:pStyle w:val="indent"/>
            </w:pPr>
            <w:r>
              <w:rPr>
                <w:rFonts w:ascii="宋体" w:hAnsi="宋体" w:eastAsia="宋体" w:cs="宋体"/>
                <w:color w:val="000000"/>
                <w:sz w:val="20"/>
                <w:szCs w:val="20"/>
              </w:rPr>
              <w:t xml:space="preserve">早餐：酒店提供     午餐：√     晚餐：X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巴黎-60km-尚蒂伊城堡-272km- 布鲁塞尔
                <w:br/>
                早餐后，乘车前往｜尚蒂伊城堡 Château de Chantilly，一窥法国皇室 800 年兴衰起落。
                <w:br/>
                【尚蒂伊城堡】*（入内含耳机讲解，周一闭馆）（Château de Chantilly）是巴黎北郊藏于 7800 公顷森林中的 “童话遗珠”，一窥法国皇室 800 年兴衰起落的珍贵印记，这里曾是中世纪君王权力延伸的堡垒，是波旁王朝皇室亲信的奢华宅邸。从卡佩王朝的雏形初现，到波旁王朝的盛极而衰，城堡的每一块砖石都在诉说着皇室与贵族的命运交织。这座世界文化遗产，既是凡尔赛宫设计者勒诺特的园林杰作，也是仅次于卢浮宫的法国古画收藏地。它将文艺复兴的建筑韵律、法式园林的几何美学与贵族生活的奢华细节融为一体，更因成龙电影《十二生肖》的取景而广为人知。
                <w:br/>
                后乘车前往“欧洲心脏”比利时布鲁塞尔。布鲁塞尔被誉为“欧洲之都”，也是漫画《丁丁历险记》和《蓝精灵》的故乡，巧克力与华夫饼的香气飘满每一条街巷。
                <w:br/>
                布鲁塞尔大广场（Grand-Place）（步行游览）——被公认为欧洲最美的中世纪广场，联合国教科文组织世界文化遗产。四周环绕着华丽的行会大楼、哥特式市政厅与国王之家。
                <w:br/>
                尿尿小童（Manneken Pis）（外观拍照）——布鲁塞尔最具幽默感的象征，这座仅约60厘米高的青铜喷泉雕像自1619年以来一直体现着这座城市的自由精神与俏皮气质。
                <w:br/>
                备注：当晚晚餐安排自理，旅途的最后一晚，交由自己决定。
                <w:br/>
                指定时间集中后乘车前往入住酒店。
                <w:br/>
                交通：巴士
                <w:br/>
              </w:t>
            </w:r>
          </w:p>
        </w:tc>
        <w:tc>
          <w:tcPr/>
          <w:p>
            <w:pPr>
              <w:pStyle w:val="indent"/>
            </w:pPr>
            <w:r>
              <w:rPr>
                <w:rFonts w:ascii="宋体" w:hAnsi="宋体" w:eastAsia="宋体" w:cs="宋体"/>
                <w:color w:val="000000"/>
                <w:sz w:val="20"/>
                <w:szCs w:val="20"/>
              </w:rPr>
              <w:t xml:space="preserve">早餐：酒店提供     午餐：√     晚餐：X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布鲁塞尔-香港
                <w:br/>
                参考航班：CX294  BRUHKG   1130 / 0600+1（航班仅供参考，以实际安排为准）
                <w:br/>
                早餐后/打包早餐后，乘车前往布鲁塞尔国际机场乘坐国泰航班飞返香港。
                <w:br/>
                备注：国际航班要求客人提前至少3个小时到达机场办理登机和退税手续。
                <w:br/>
                温馨提示：由于办理登机和退税多人花费较多时间，请尽量配合领队尽早前往机场，敬请见谅！
                <w:br/>
                交通：飞机
                <w:br/>
              </w:t>
            </w:r>
          </w:p>
        </w:tc>
        <w:tc>
          <w:tcPr/>
          <w:p>
            <w:pPr>
              <w:pStyle w:val="indent"/>
            </w:pPr>
            <w:r>
              <w:rPr>
                <w:rFonts w:ascii="宋体" w:hAnsi="宋体" w:eastAsia="宋体" w:cs="宋体"/>
                <w:color w:val="000000"/>
                <w:sz w:val="20"/>
                <w:szCs w:val="20"/>
              </w:rPr>
              <w:t xml:space="preserve">早餐：酒店提供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香港-深圳
                <w:br/>
                抵达香港机场，安排大巴送往深圳关口，行程圆满结束。
                <w:br/>
                客人即将每一段登机牌及护照原件交给导游，注销签证，以便客人保持出国良好记录。结束愉快行程。（因领事馆保留对申请欧洲申根旅游团队签的抽查面试权利，若客人被抽查到领事馆进行面试，需配合销签工作，费用自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1.国际交通：国际间往返经济舱机票、机场税及燃油附加费（含机场税）；
                <w:br/>
                2.住宿：欧洲9晚当地4星酒店：以两人一房为标准，如遇到会展酒店将会安排郊外或周边城市；（注：欧洲不同的国家有不同的酒店星级评判标准，同时许多欧洲特色小镇的酒店由于具备当地特色，反而不参加该国政府的星级评定，因而没有星级的挂牌。但这类酒店都具备等同于行程中指定同星级的设施标准和接待能力，行程中所列酒店星级标准为当地酒店评定标准）；
                <w:br/>
                3.用餐：行程注明所含9个酒店早餐和16个正餐，中式8菜一汤为主（不含酒水），平均餐标15欧/人/餐，8-12人一桌（根据餐厅提供桌型安排就餐座位）；其中升级安排5次特色美食：&lt;托斯卡纳T骨牛扒餐&gt;、&lt;威尼斯墨鱼面&gt;、&lt;少女峰雪山午餐&gt;、&lt;瑞士芝士火锅&gt;、&lt;塞纳河游船晚餐&gt;无法安排中餐的城市将安排当地餐或退餐费，所有餐食如自动放弃，款项恕不退还；如果在全团协议下同意更改为风味餐，不退正常团餐费用；（如遇退餐按平均餐标退15欧元/人/餐）
                <w:br/>
                4.交通：境外旅游巴士：根据团队人数，安排旅游大巴（保证每人一正座），及专业外籍司机；
                <w:br/>
                5.领队：全程专业领队兼中文导游，优质服务；
                <w:br/>
                6.门票：巴黎卢浮宫(含中文官导讲解)，凡尔赛宫（含中文官导讲解），尚蒂伊城堡，少女峰往返交通，黄金大运河游船，塞纳河游船，佛罗伦萨漫游官导、威尼斯漫游官导，巴黎左岸文艺线漫游官导。如景点因节日、政府行为、自身行为等原因关闭，则退回门票费用或安排其他景点替代。行程中带*的景点含门票费；详细参照附带行程中所列之景点（其他为免费对外开放或外观景点或另付费项目）；
                <w:br/>
                7.保险：团队境外个人旅游意外险（自备签证的客人请自理旅游意外险，本公司强烈要求旅客自行购买旅游意外保险，以更全面保障旅客利益）；
                <w:br/>
                8.签证：团队签证费用；
                <w:br/>
                9.司导小费：包含全程导游服务费；
                <w:br/>
                10.超值赠送：赠送欧洲转换插座+10G流量卡一套
                <w:br/>
                11.国内接驳：深圳往返香港机场接驳交通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1．其他保险：老年人特殊保险（建议65岁或以上老年人自行购买特殊保险，并请签署《健康承诺函》及亲属知晓其参团旅行的《同意书》）；自备签证的客人请自理旅游意外险；
                <w:br/>
                2．单房差：单人房附加费人民币4500/间，注：酒店单房差仅指普通单人间（如团友要求大床单间或单独一人住标双，单房差另议）；分房以团友报名的先后顺序安排拼房，若团友不接受此种方式或经协调最终不能安排，或出现单男单女且团中无同性别团员同住的情况，需在出发前补单房差入住单人房；
                <w:br/>
                3．护照办理费用；申请签证所需资料办理费用，如未成年人公证，认证等相关费用；及前往领事馆面试、按指模及销签面谈等产生的各种费用（包括但不限于交通费、住宿费等）；
                <w:br/>
                4．入境行李的海关税、搬运费、保管费和超重（件）行李托运费；
                <w:br/>
                5．酒店内的酒水饮料香烟、洗衣、电话、传真、收费上网等通讯费、理发、付费电视、行李搬运等私人费用；
                <w:br/>
                6．行程表包含项目以外或未提及活动项目所需的费用：如行程不含的特殊门票、游船（轮）、缆车、地铁/公车票等费用；旅途中转机/火车时用餐；
                <w:br/>
                7．旅游费用不包括旅游者因自身原因违约、自身过错、自由活动期间内行为或自身疾病引起的人身和财产损失；
                <w:br/>
                8．因交通延阻、罢工、天气、飞机机器故障、航班取消或更改时间其它不可抗力原因导致的费用；
                <w:br/>
                9．由于国际燃油价格不断变化，若航空公司书面通知因调整航空燃油价格而导致机票价格上升，团友需另外补交燃油升幅的差价。
                <w:br/>
                10．因自身原因滞留、违约、自身过错、自由活动期间内或自身疾病引起的人身和财产损失；
                <w:br/>
                11.欧洲各地有当地官方导游讲解（例如 ：威尼斯、罗马、佛罗伦萨、罗浮宫、凡尔赛宫、马德里皇宫等），为了感谢他们的热忱服务，请另付上小费 1 欧元/人。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广东省中国青年旅行社有限公司，经营许可证为：L-GD-CJ00003-GZS-FS0023为保证游客如期出发，我社将与其他旅行社共同委托广东省中国青年旅行社有限公司组织出发（拼团出发），如客人不接受拼团出发，请报名时以书面形式注明。此团由广东省中国青年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2、此行程仅供参考，我社保留因政府因素、航空公司、天气等不可抗力因素调整行程和调整报价的权利。（航班仅供参考，具体以实际航班为准 ）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本产品为我公司的包价产品，所有涉及的机票、酒店、用餐、景点门票等，除特别注明价格外，均为统一价格，不可拆分。若境外景点、火车等对青少年、老人有优惠或免费情况，均不在此范围内，无法退费，敬请谅解！  
                <w:br/>
                2)因本线路服务能力有限，无法接待 2 周岁以内的婴儿。出于安全考量，18 岁以下的未成年人参团时，需至少有一名成年旅客陪同。若出行人员中有 75 周岁（含）以上的老人，须至少有一位年龄在 18 周岁至 69 周岁的亲友陪同，方可参团。本行程不接受孕妇、患有传染病等疾病、列入失信人名单、可能危害其他旅游者健康和安全的游客报名参团，如因自身状况导致退团产生损失的，概由游客承担，敬请谅解！ 
                <w:br/>
                3)导游会依据当地的实际状况，适度调整景点的游览顺序，但不得缩减游览时长；行程中城市之间的公里数为直线距离，仅作参考；行程里景点的游览时间，涵盖步行、游船、火车出行以及观光排队等候等时间的总和。 
                <w:br/>
                4)为持续优化服务品质，我们诚挚期待您分享旅途中的体验与建议。请您如实填写评价，并作为我们处理服务质量监督调查的有效依据。
                <w:br/>
                5)签证审批及出入境许可属于相关行政机关的职权范围。若因游客自身原因、提供的材料存在问题导致证无法及时办理，或被拒发签证、不准予出入境，由此产生的相关责任与费用需由游客自行承担。
                <w:br/>
                6)儿童不占床：回团当日不足 5 岁的儿童可以安排不占床，团费可减 3500 元人民币。此收费提供机位、车位、餐位行程费用包含景点的门票，不提供住宿床位。一间双标房最多只能接纳一位不占床的小童。儿童若占床位，则按照成人标准收费。**若一个大人带一 个 5 岁以下儿童参团，则须住一标间，以免给其他游客休息造成不便； 
                <w:br/>
                7)自备签证或免签证参团，每人可减签证费：申根签 800元人民币 。
                <w:br/>
                8)由于团队名额有限，报名后本社需收取每人6000元人民币起的定金以保留位置。
                <w:br/>
                9)如报名国泰线路，外籍护照或港澳台特区护照游客须加收 1000 元人民币/人机票费用。
                <w:br/>
                10)低于 8000 元人民币团费的特价团大小同价，儿童必须占床，服务标准与成人一致。
                <w:br/>
                11)请您务必在签证截止日期前递交签证材料。若被领馆要求前往面试、采集指模等，团友需无条件配合，以免出现拒签风险。
                <w:br/>
                12)赴境外旅游时，我社通常会收取防滞留保证金，具体金额将依据客人的实际情况确定。保证金金额会在送签前与客人确认，若客人无法缴纳，我社将视客人因个人原因自愿退团，并退还已收取的机票定金；若客人同意缴纳，但在出发前拒绝缴纳或款项未能到账，我社将视客人因个人原因取消出团，并按相应取消条款收取损失费。 
                <w:br/>
                13)若客人持中国护照以外的旅行证件参团，务必自行确认该证件是否免签、及跟团出境后团组返回时是否能够再次进入中国境内；如因客人旅行证件原因导致不能出入境的，损失由客人自理，并视为客人因个人原因取消出团，我社按相应取消条款处理。 
                <w:br/>
                14)若客人已自行办理签证，务必提供有效护照及签证的复印件给我社，以便我社核对姓名和签证有效期，并处理所有出行预订事宜。若因客人自备签证问题导致行程受阻，相应损失由客人自行承担。 
                <w:br/>
                15）由于欧盟入境国海关边检人员将抽查旅客现金是否足够旅程期间的开支，建议每位团友随身携带 800-1000 欧元/人现金， 避免因现金不足而被拒绝入境带来不必要的麻烦。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因客人个人原因提出取消行程，需要根据以下标准支付已经发生的旅游费用：
                <w:br/>
                1.出发前29日至15日（含）：支付团费总额5%；​
                <w:br/>
                2.出发前14日至7日（含）：支付团费总额20%；​
                <w:br/>
                3.出发前6日至4日（含）：支付团费总额50%；​
                <w:br/>
                4.出发前3日至1日（含）：支付团费总额60%；​
                <w:br/>
                5.出团当天：支付团费总额70%。​
                <w:br/>
                特别约定：1. 上述比例费用低于我社实际发生费用的，客人按实际费用支付（最高不超过团费总额）；2. 自我社成团至出发前29天外取消，客人仍承担我社已产生的实际损失（如机票定金、酒店违约金等）；3. 客人取消后24小时内书面通知我社，我社协助减损，退还未实际发生费用，不承担其他赔偿责任。​
                <w:br/>
                二、签证相关取消的损失承担​
                <w:br/>
                1.客人需按我社通知的截止日期，足额真实递交签证材料；材料递入领馆后，因客人自身原因拒签的，我社收取申根签证费（含服务费）1500元/人。​
                <w:br/>
                2.客人获签后因自身原因取消（含同行团友拒签取消），我社按第一条约定收取损失费。​
                <w:br/>
                3.客人自理签证的，自我社团组送签之日起，因自身原因取消（含同行团友拒签取消），我社按第一条约定收取损失费。
                <w:br/>
                三、交通工具相关取消的额外损失承担：行程内陆段机票、火车等需提前开票的，开票后客人因自身原因取消，除按第一条承担损失外，需额外支付该交通工具实际损失。​
                <w:br/>
                四、行程中解除合同的责任承担：行程中，除不可抗力外，客人擅自解除合同、放弃剩余服务的，视为单方违约，已付费用不予退还，给我社造成的全部损失由客人承担，我社有权追索。​
                <w:br/>
                五、额外升级服务相关取消约定：客人额外升级服务的，费用按实际收取；因自身原因取消升级服务的，已产生费用不予退还，并承担我社相应损失。​
                <w:br/>
                六、团队票相关特别约定​
                <w:br/>
                1)团队票出票后，客人因自身原因未出行，我社有权全额收取票款，未支付的有权追索。​
                <w:br/>
                2）特别补充：报名南航、法荷航线路，客人出发前22天内（含）取消，需全额支付该线路机票款。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2026-10-21T06:12:43+08:00</dcterms:created>
  <dcterms:modified xsi:type="dcterms:W3CDTF">2026-10-21T06:12:43+08:00</dcterms:modified>
</cp:coreProperties>
</file>

<file path=docProps/custom.xml><?xml version="1.0" encoding="utf-8"?>
<Properties xmlns="http://schemas.openxmlformats.org/officeDocument/2006/custom-properties" xmlns:vt="http://schemas.openxmlformats.org/officeDocument/2006/docPropsVTypes"/>
</file>