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(假日）【26年10月】京秋拾光  双飞五天品质游行程单</w:t>
      </w:r>
    </w:p>
    <w:p>
      <w:pPr>
        <w:jc w:val="center"/>
        <w:spacing w:after="100"/>
      </w:pPr>
      <w:r>
        <w:rPr>
          <w:rFonts w:ascii="宋体" w:hAnsi="宋体" w:eastAsia="宋体" w:cs="宋体"/>
          <w:sz w:val="20"/>
          <w:szCs w:val="20"/>
        </w:rPr>
        <w:t xml:space="preserve">★独家尊享：梅府夜宴：在百年四合院里，赏梅派经典《贵妃醉酒》&amp;学京剧“四大行当”&amp;品富华斋“满族”宫廷饽饽&amp;与网红“胡同里的爷”唠嗑家常 ★故宫-权力中心养心殿｜红墙琉璃映古银杏，金叶飘落丹陛 ★恭王府-清代王府｜红墙映杏，一院藏百年府苑往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FH-1007H1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Day1：广州-北京（飞机）-恭王府-前门大街&amp;amp;北京坊     用餐：含中、晚餐；    住宿：北京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Day2：升旗-八达岭长城-外观鸟水-银杏大道       用餐：含早、中、晚餐        住宿：北京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w:br/>
                Day3：天安门广场-人民大会堂-故宫新玩法-梅府夜宴      用餐:含早、中、晚餐   住宿：北京 
                <w:br/>
                上午：早餐后，游览世界最大的城市中心广场【天安门广场】，，参观【毛主席纪念堂】（因毛主席纪念堂每天限票 1000 张，如因如遇政策性闭馆或者预约人数限制不能入内参观则改为外观，不作任何赔偿，敬请谅解！）。【中国最高政治殿堂-人民大会堂】（政治性场所,以预约到为准,如预约不上则安排外观，退门票成人30元/人，小孩及老人退15元/人，敬请谅解）1959年“北京十大建筑”之一，中西合璧的经典地标。殿堂级厅堂有世界最大会议厅之一，穹顶红五星灯群震撼万人大礼堂 。国宾金色大厅接待厅，金箔浮雕与水晶灯交辉 。还可以参观34个省级厅，一厅一文化地方特色省厅。近观【人民英雄纪念碑】。
                <w:br/>
                中午：【天外天京味菜】
                <w:br/>
                下午：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梅府夜宴】-听一声地道的吆喝声&amp;amp;品富华斋“满族”宫廷饽饽&amp;amp;赏梅派经典《贵妃醉酒》&amp;amp;学京剧“四大行当”、在一座百年四合院内来一场“视觉、听觉、味觉”都触动的盛宴。
                <w:br/>
                晚餐：【全聚德烤鸭】打卡百年老字号，品尝正宗果木挂炉烤鸭，看师傅片鸭表演，感受 “皮脆肉嫩” 的老北京味道。
                <w:br/>
                【温馨提示】：
                <w:br/>
                1. 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 毛主席纪念堂参观须知：毛主席纪念堂政策性关闭、限流或预约不上改为外观，进入参观须遵守规定：不得穿无袖上衣、拖鞋，必须随身携带有效身份证。当日步行路程较长，建议穿着舒适鞋履与轻便衣物。
                <w:br/>
                3. 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w:br/>
                Day4：颐和园（含画中游）-圆明园（含遗址公园）-有轨电车·香山寻秋    用餐：含早、中、晚餐      住宿：北京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w:br/>
                Day5：天坛套票-北京-广州              用餐：含早、中餐              住宿：温馨的家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
                <w:br/>
                不降低服务标准、不缩短游览时间的前提下，对景点游览顺序作出合理调整，敬请知悉。）
                <w:br/>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
                <w:br/>
                2.住宿：北京二环或三环沿线网评三钻酒店：如家商旅、如家精选、全季乐家酒店、和颐酒店、明日五洲酒店、北京观云轩、米家文跃纪家庙店、莱安商务酒店、漫曲西站六里桥东地铁站店、京奇欧居酒店、美华轻奢酒店、德全酒店或同级  享用丰盛中西自助早餐。补房差：780元/人；减房差390元/人。酒店含自助早餐，其中升旗当天因较早起床，早餐为打包早：矿泉水、面包、鸡蛋（限一人一个）；因南北方口味差异，若您对赠送的早餐不习惯，可自行购买散客早餐。【温馨提示：根据《北京市宾馆不得主动提供的一次性用品目录》相关规定，自2020年5月1日起，宾馆不得主动提供一次性用品，目录含：牙刷、梳子、浴擦、剃须刀、指甲锉、鞋檫。等一次性用品，请您按需自备。】
                <w:br/>
                3、用餐：全程含餐9正4早（享用酒店自助早餐，升旗当天打包早餐），正餐：30元/人/餐，其中指定特色餐厅：【百年老字号-全聚德烤鸭60元/位】【山乡小馆】【新派融合菜】【天外天京味菜】【网红餐厅：绿茶餐厅】（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5、门票：已含行程所列景点首道大门票；园中园门票、景区交通等二次消费，不属于自费推荐项目。60岁以上老年优惠门票退60元/人（优惠门票北京现退）。
                <w:br/>
                6、购物：本线路0购物0自费0景交、承诺不推任何自费。温馨提示：不含景区内设立的景中店、商店、过脚过路店，以及公路边设立的洗手间店）对景区内设立的商店、路店，请游客三思、如需购买或食用敬请谨慎，不做进店范畴。如自行购买商品如出现质量问题，旅行社不承担任何责任。）
                <w:br/>
                7、【小童收费】: 2-11周岁（未满12周岁）的执行小孩收费：此收费含往返机票、含当地旅游车位。含门票、含餐费、含早餐，全程不占床位，小孩不设退门票。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br/>
                4、行程不含景区交通，自愿选择：
                <w:br/>
                1）故宫后门摆渡车，费用20元/人；
                <w:br/>
                2）八达岭长城缆车/滑车，费用 150元/人。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此团10人成团，为保证游客可如期出发，我社将与其他旅行社共同组团（拼团出发）。如报名人数不足 10 成人时无法成团，或遇特殊情况（如：团队特惠机位取消或游客临时退团造成不成团等）致使团队无法按期出行，我社提前 7 天通知游客，游客可根据自身情况改线或改期，如不能更改出游计划，我社将全额退还已交团费。
                <w:br/>
                【接待社：北京富华假期旅行社有限责任公司，许可证号：L－BJ01382，质监电话邝宝丽 020-86643307。13352851628】
                <w:br/>
                特别注意：如因国家政策性原因游客无法出行、接待社无法接待，我司第一时间告知联系人，敬请谅解！
                <w:br/>
                所有参团人员需提供身份证号码，出行当天需持原件参加，持北京市健康码（所有客人均需提前通过“北京健康宝”小程序申领“健康码”。
                <w:br/>
                1、行程中遇到的景点、博物馆、餐厅内设立的购物场所，均不属于旅行社指定购物点，客人遵从自愿参观理性购买原则；
                <w:br/>
                2、失信人报名时，请报团时务必告知详情，如游客属于失信人而报团时没有向旅行社提前说明，因客人失信人身份导致未能出票，所产生的实际损失（机票、房费、车费、导服费用等等）需要由该客人承担。
                <w:br/>
                3、在实际游览过程中我社可根据实际情况，在不减少游览景点和游览时间的前提下，对景点的游览顺序作合理的调整；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6、此线路为特价团，不做任何门票优惠（如老人证、学生证、军官证等）一经报名确认，费用不退，敬请注意！
                <w:br/>
                7、因为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本行程往返航班时间及进出港口以出票为准，我社将根据具体时间和进出港口调整行程，以我社计调最后的行程确认为准；我社有权根据具体航班调整景点游览的先后顺序，变更住宿地点（城市），保证不减少景点和游览时间。
                <w:br/>
                8、团队接待质量以客人意见单为准，如客人在当地无异议，返回后我社概不接受投诉；对于客人在行程中反应的问题或投诉，我社将会及时做出处理或补救；
                <w:br/>
                9、导游会在出发前一天联系客人，请客人保持手机畅通，注意短信通知。此团为散拼团，抵达北京/天津后，抵达时间前后一小时内的团友拼车接送，等候总时长不超过一小时，由司机送到酒店，登记入住酒店。
                <w:br/>
                10、线路在销售过程中因机票/火车票/销售活动等原因导致客人在不同时期报名出现价格差异的情况，客人一经报名确认，价格差额一律不予退还，团体机票开票后，不得改签、退票和换名；请知悉！！
                <w:br/>
                11、特殊人群参团警示：
                <w:br/>
                A、70周岁或以上，80周岁以下可以报名参团，需要出游人去三甲医院做体检报名，身体健康者可参团，需直系亲属陪同参团，需要本人和直系亲属签署“老年人出游免责承诺书；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2026-10-21T08:13:15+08:00</dcterms:created>
  <dcterms:modified xsi:type="dcterms:W3CDTF">2026-10-21T08:13:15+08:00</dcterms:modified>
</cp:coreProperties>
</file>

<file path=docProps/custom.xml><?xml version="1.0" encoding="utf-8"?>
<Properties xmlns="http://schemas.openxmlformats.org/officeDocument/2006/custom-properties" xmlns:vt="http://schemas.openxmlformats.org/officeDocument/2006/docPropsVTypes"/>
</file>