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（假日）《至尊徽黄》-秋韵徽州   秋色黄山•婺源篁岭梯田古村•水墨宏村（白+黑）•塔川秋色（外观）•秀水千岛湖•九华山大佛醉美古徽州·唐模鱼灯·绿野仙踪西溪南·精品纯玩游行程单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ZLJRQS-CG20260928M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安徽省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	【出发合肥】广州乘火车/高铁出发，赴安徽合肥（导游提前一天或当天上午联系客人出团及接站事宜）（如当天到达合肥市区，需提供接站住宿服务另议！！）
                <w:br/>
                参考车次：
                <w:br/>
                硬卧：广州白云-合肥   T222 /13:14-06:35+1（次日达，历时约17小时21分钟）
                <w:br/>
                车次仅供参考，不接受指定，以出票为准，由于座位均为铁路售票系统自动分配，不保证座位连座和同个车厢，请客人理解。	
                <w:br/>
                宿：火车上
                <w:br/>
                <w:br/>
                D2	温馨提示：散客参团，由于抵达的时间和港口不同，有火车/高铁/飞机，导游会根据具体时间合理安排接站，会出现等待的时间，请您理解并配合导游的安排；
                <w:br/>
                车赴池州（车程约2.5小时）参观【九华山大愿文化园—地藏圣像景区】（游览约1.5小时，自愿自理：景区代步观光电瓶车30元/人）分为地藏菩萨铜像、内外明堂广场、佛文化展示中心、佛学院、普济院、小西天景区等部分。地藏王圣像高99米；
                <w:br/>
                佛光池直径99米；地藏宫进深99米；九子袈裟直径99米，且内置9块石头，寓意九华山99座山峰。地藏王圣像景区是礼佛朝拜、养生修禅、静心休闲、观光旅游的人间乐土。
                <w:br/>
                景区主要景点：99米高地藏菩萨铜像、【弘愿堂，自愿自理：60元/人】、佛光池、净土莲花、拜谒通道、拜台广场等。后车赴黄山，入住酒店休息！
                <w:br/>
                车赴黄山市黟县（车程约2小时）途径最美赏秋圣地【塔川】（观景平台外观，不进村，游览约30分钟）（每年10月-11月中上旬为最佳观赏期），塔川为宏村附近的徽派古村落，到了深秋，漫山遍野的乌桕树，绿、黄、红、紫，斑斓交织，仿若一幅绝美的风景油画一般。
                <w:br/>
                见过了塔川的秋色，才知道什么叫层林尽染，才明白为什么众多画家、摄影师都对这里情有独钟。赏秋季节，导游带至村外观景台拍摄塔川绝美徽州之秋。
                <w:br/>
                后游览世界文化遗产地“中国画里的乡村”--【宏村】（门票赠送已含，不去不退，无任何证件年龄优惠，游览约2+小时）湖光山色与层楼叠院和谐共处，自然景观与人文内涵交相辉映，是宏村区别于其他居民建筑布局的特色，从整个外观上说，宏村是古黟桃花源里一座奇特的牛形古村落，
                <w:br/>
                背倚黄山余脉羊栈岭、雷岗山等，地势较高，有时云蒸霞蔚，如浓墨重彩，有时似泼墨写意，四周山色与粉墙青瓦倒映湖中，好似一幅徐徐展开的山水画卷，吸引了众多爱好写生、摄影者及影视作品纷至沓来。
                <w:br/>
                宏村整个村落占地 30 公顷全村现完好保存明清民居 140 余幢，承志堂“三雕”精湛，富丽堂皇，被誉 为“民间故宫”！
                <w:br/>
                晚上可自行游览（提前报备可二次入园）【宏村夜色】：晚漫步宏村，别有一番风情。当夜幕降临，华灯初上，行走于街巷，没有喧闹，只有宁静，呼吸夜的清新，闻着花的浪漫，仿佛在另一个世界。这种美，一定要身临其间才能感受。晚餐后入住宏村外特色客栈！
                <w:br/>
                含晚餐，宿：宏村外精品客栈
                <w:br/>
                <w:br/>
                D3	酒店早餐后可自行游览【清晨宏村】：清晨可早起自由漫步村庄，此时画里的乡村也从睡梦中苏醒过来，鸡鸣犬吠，炊烟袅袅，在光影中，古老的村落与优美的 生态铺展出一幅幅青山秀水、粉墙黛瓦的山水画卷。
                <w:br/>
                游览绿野仙踪【西溪南古村】（游览约1小时，自愿自理景交20元/人）游千年古镇徽州古村落-西溪南，距今已有1200多年的村史了，是一个历史上经济发达，文风昌盛，名人辈出的人杰地灵古村落，史载:西溪南村曾是古徽州最富庶的地方,有着“歙邑首富”之称。
                <w:br/>
                西溪南湿地公园一切处于原生态，正是因为原生态，因此愈发显得娴静美丽。是目前安徽唯一的原生态湿地，绵延4公里长，大片风杨林掩映在悠长丰乐河中。这里常年绿水清幽、鸟语花香、空气清新，花草清脆欲滴。
                <w:br/>
                后车赴婺源，游览全球十大最美梯田，影视基地——【篁岭梯田古村落】（自理索道130元/人后赠送门票。不去不退，无任何优惠，游览时间约2小时。
                <w:br/>
                备注:国庆十一期间(10 月 01-07日)篁岭执行旺季价格，按 165 元/人自理)）篁岭是婺源旅游的浓缩，集古村落、古树群、梯田花海、民俗晒秋为一体的最美乡村。在篁岭，与“晒秋”同样摄人心魂的是水墨梯田。粉墙黛瓦掩映其中，云雾萦绕，是一个美丽的乡村童话！
                <w:br/>
                体验惊险刺激 【高空玻璃吊桥】其中垒星桥是篁岭最高玻璃高空吊桥，与峡谷沟壑落差高达百米，是江西省内跨度最大的全景幅卧云悬索桥；适时安排晚餐品尝皖南秋收宴。
                <w:br/>
                <w:br/>
                含：早、晚餐。宿：婺源地区/黄山
                <w:br/>
                <w:br/>
                D4	酒店早餐后车赴汤口（车程40分钟）重点游览世界文化与自然双重遗产、国家AAAAA级旅游景区——【黄山风景区】游玩4-5小时，黄山东黄上玉屏下（解锁黄山深度全新玩法） 乘车抵达黄山全新开放的东大门，直接免换乘景交，
                <w:br/>
                乘坐投资7.5亿建造的黄山最长的东海索道上山（60 周岁以下门票享受开业酬宾门票+索道套票252元，60-64周岁门票+索道自理195元，65周岁以上自理索道100 元，此线路无步行上山步道，东海索道为必乘），索道全长6638米，全程约半小时，
                <w:br/>
                可空中俯瞰军博园、石门峡和 东海峡谷沟壑的全貌，抵达索道上站后沿新修的东海栈道，一路追觅轩辕黄帝秘境（轩辕石），抵达石笋矼，后前往 游览黄山最秀的始信峰，登高远眺猴子观海，后游览黑虎松，北海景区，攀登黄山第二高峰光明顶，经天海，游览鳌 鱼峰，
                <w:br/>
                途经百步云梯和莲花新道，抵达黄山玉屏景区，打卡黄山代表性景观迎客松，后乘坐玉屏索道下山（索道约 10 分钟，需自理90/人）或者步行下山至紫光阁（约2-3小时），后统一乘坐景交抵达游客中心（景交需自理19 元/人），结束愉快的黄山之旅。
                <w:br/>
                后车赴徽州区游览游览【唐模】（游览约2小时，门票赠送，不去不退无任何年龄证件优惠）中国水口园林第一村—唐模村，培育于宋，盛于明、清，历史传说因其经济活跃，民风淳朴，而被誉为“唐朝模村”。
                <w:br/>
                唐模村有徽派园林-檀干园（孝子湖）、水口、水街、镜亭、同胞翰林坊、沙堤亭、高阳桥等省级文物保护单位，以及祠堂群、千年银杏、古井、明代古刻雕像和宋、元、明、清“苏、黄、米、蔡”等十八位名家真迹碑刻等古迹。在徽派园林中独树一帜，使唐模成为黄山市十大景区之。
                <w:br/>
                夜游【鱼灯巡游 马踏春风】特邀歙县鱼灯非遗传承人现场演绎千年鱼灯，嬉游徽州，游客手持鱼灯跟随鱼灯队伍组成的巡游方阵，穿梭于唐模黛瓦飞檐、小桥流水间，LED光源点亮的鱼灯在古村夜色中灵动穿梭，搭配悠徽州锣鼓民乐，生动还原“玉壶光转，一夜鱼龙舞”的千年盛景。
                <w:br/>
                后入住酒店休息！
                <w:br/>
                	含：早晚餐，宿： 黄山市
                <w:br/>
                <w:br/>
                D5	酒店早餐后，参观【谢裕大徽茶文化博物馆】 （游览约1小时）国家AAAA级旅游景区，馆内藏千余件徽州传统制茶机具和历代茶器具及各类有关徽茶的文史资料，制作工艺展示、茶道表演、品茗为一体的，以宣传徽州文化和徽州茶文化为主题的文化馆藏，
                <w:br/>
                创制出具有独特样式与品质的闻名天下的经典毛峰茶，游客可在接待大厅免费品尝最正宗的黄山毛峰茶，感受徽州人热情好客之道。
                <w:br/>
                车赴淳安码头游览中国最大的水上公园、天下第一秀水--淳安【千岛湖】（游览时间约80分钟不登岛，门票赠送不去不退，无任何年龄证件优惠，需自理游船60元/人）千岛湖即为新安江水库所形成的人工湖，因有1078座岛屿而得名，国家首批国家名胜区之一，也是全国面积最大的水上公园，
                <w:br/>
                华东地区最大的水上公园。千岛湖水在中国大江大湖中位居优质水之首，为国家一级水体，不经任何处理即达饮用水标准，被誉为&amp;quot;天下第一秀水&amp;quot;。乘坐游船一路观赏湖区众岛，以及两岸边的山峦城镇，领略湖光山色之美有如人间仙境。
                <w:br/>
                返回市区自由游览“活动着的清明上河图”—【屯溪老街】（游览约1小时），中国保存最完整的具有宋、明、清时代建筑风格的商业街，老街道两旁店家鳞次栉比，多为双层砖木结构，清一色的徽派建筑风格，透溢出一股浓郁的古风神韵。
                <w:br/>
                独家赠送：价值255元大型演出《徽秀》尊宾席+沉浸式体验市井街“徽州十二时辰”+《飞越黄山》5D影院（游览约2小时）！
                <w:br/>
                来黄山不可不玩的主题演艺景区【黄山演艺城】(门票赠送不去不退无任何年龄证件优惠)，品鉴震撼心灵的大型歌舞演艺《徽秀》。演出以山河为背景、历史为脉络、文化为灵魂，为您开启一场震撼心灵的视觉盛宴。
                <w:br/>
                上天入地、穿古越今，《徽秀》震撼演绎黄山上下五千年！演出共分6幕大戏：黄帝飞升的奇伟磅礴、李白与徐霞客的浪漫诗篇、天仙配传说的瑰丽浪漫、徽商开拓的艰险辉煌、百年徽班和徽州女人的艳美凄婉……
                <w:br/>
                演出用天马行空的叙事方式，融合了威亚、全息屏、全彩激光灯、多场景切换、cg动画等高科技段，将欢乐、震撼与感动直达观众心灵！《奇遇徽州 主题演艺》以散点演艺、民俗快闪和非遗巡游等形式，主打“徽州十二时辰”为游客描绘古徽州最为精华的民俗风情，
                <w:br/>
                用演艺跨越时空的方式，再现古徽州的市并人间，深度打造梦境徽州。《飞越黄山》5D影院 “台风来袭”模拟体验馆感受大自然的鬼斧神工，在山脉间穿梭，领略黄山特殊视角的美景，享受科技黄山之旅。
                <w:br/>
                	含：早晚餐，宿： 黄山市
                <w:br/>
                <w:br/>
                D6	酒店早餐后车赴览国家五A级景区【徽州古城】（赠送大门票，不含景区内小门票可自愿自理，游览约1.5小时），又名歙县古城，古称新安郡。徽州古城是中国三大地方学派之一的&amp;quot;徽学&amp;quot;发祥地，被誉为&amp;quot;东南邹鲁、礼仪之邦&amp;quot;。徽州古城分内城、外廓，有东西南北4个门。
                <w:br/>
                此外还保留着瓮城、城门、古街、古巷等。徽州古城是保存完好的中国四大古城之一，1986年，被国务院列为国家历史文化名城。参观送团至合肥！适时送团返程！
                <w:br/>
                <w:br/>
                温馨提示：由于返程的时间和港口不同，有火车/高铁/飞机，导游会根据具体时间合理安排送站，会出现等待的时间，请您理解并配合导游的安排；建议购买17:30之后火车/高铁或18:30之后飞机航班。
                <w:br/>
                参考车次：
                <w:br/>
                高铁：合肥南-广州南 G1745/16:45-23:17(历时约6小时32分，当晚抵达广州，结束行程)
                <w:br/>
                车次仅供参考，不接受指定，以出票为准，由于座位均为铁路售票系统自动分配，不保证座位连座和同个车厢，请客人理解。	
                <w:br/>
                含早餐
                <w:br/>
                <w:br/>
                景点门票需自理，参考价格如下：
                <w:br/>
                景点
                <w:br/>
                60周岁以下
                <w:br/>
                60-64周岁
                <w:br/>
                65周岁以上
                <w:br/>
                景交/游船
                <w:br/>
                索道（自愿自理）
                <w:br/>
                黄山（东大门进山）
                <w:br/>
                门票+东海索道酬宾价252
                <w:br/>
                门票+东海索道195
                <w:br/>
                门票免+东海索道100
                <w:br/>
                单程下行玉屏景交19
                <w:br/>
                玉屏索道90
                <w:br/>
                千岛湖中心湖
                <w:br/>
                <w:br/>
                <w:br/>
                <w:br/>
                60
                <w:br/>
                /
                <w:br/>
                篁岭含索道
                <w:br/>
                婺源篁岭上下缆车 130 元/人赠送门票，属于景区必产生项目，需客人自理！
                <w:br/>
                备注:国庆十一期间(10 月 01-07日)篁岭执行旺季价格，按 165 元/人自理)
                <w:br/>
                <w:br/>
                /
                <w:br/>
                西溪南
                <w:br/>
                <w:br/>
                20
                <w:br/>
                总计
                <w:br/>
                382
                <w:br/>
                325
                <w:br/>
                230
                <w:br/>
                79
                <w:br/>
                110
                <w:br/>
                备注：黄山东大门索道单程100元/人（无换乘景交）【以上门票景交自费报价仅供参考，以当地当天景区实际挂牌为准，有偏差则当地多退少补。】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1、交通：广州白云-合肥往返火车硬卧随机出票，指定下铺+200元/人；或广州-合肥高铁二等座。
                <w:br/>
                2、景点：行程中景点首道大门票（备注自理除外），不含行程中小交通，索道；
                <w:br/>
                3、用车：当地为旅游大巴车，车型根据此团游客人数而定，保证每人一个正座；
                <w:br/>
                4、住宿：宏村外徽派精品民宿1晚；
                <w:br/>
                黄山/婺源地区携程3钻酒店2晚；
                <w:br/>
                黄山1晚携程五钻豪华酒店/挂牌五星酒店标间！参考：高尔夫大酒店5号楼/碧桂园/新华联或同级！
                <w:br/>
                （本行程不提供单间和三人间，如产生单人需补房差260元，高铁出发房差330元）
                <w:br/>
                5、用餐：全程4早4正餐；正餐10人一桌，9菜1汤，不含酒水；
                <w:br/>
                特别升级1餐徽州黄梅戏宴+1餐徽州毛臭鳜鱼宴+1餐皖南秋收宴！
                <w:br/>
                6、导游：当地优秀导游服务讲解，客人自由行期间无导游陪同（接送站除外，单安排专职司机）
                <w:br/>
                7、保险：旅行社责任保险，另建议客人投保旅游人身意外伤害保险。
                <w:br/>
                儿童费用：
                <w:br/>
                1.2M 以下儿童，原则上只含当地旅游车位、正餐半餐、导游服务。暂不含当地住宿、门票和早餐等，若产生届时费用另行核定！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1、报名系单数，我社无法安排三人间、加床、拼住时产生的单房差。
                <w:br/>
                2、因天气原因导致交通延误、故障等人力不可抗因素所致的其他额外费用。
                <w:br/>
                3、所入住酒店内洗衣、理发、电话、收费电视、饮品、小饰品等个人消费。
                <w:br/>
                4、行程备注外其他正餐不含，需要可自理或导游统一代订！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因入住宾馆登记需要，所有游客须带好身份证等有效证件。如因个人原因没有带有效身份证件造成无法办理入住手续造成损失，游客自行承担责任。旅游合同一经签订即为出票，若客人提供身份证件有误，自行退改签，损失自负。
                <w:br/>
                2、当发生不可抗力或危及游客人身、财产安全的情形时，本社可以调整或者变更行程景点安排，如有超出费用（如住、食及交通费、航空运价调整等）我社有权追加收取。因不可抗力因素造成景点无法游览，我社只负责退景点的协议差价，行程中赠送的景点及项目不做退费依据。
                <w:br/>
                3、行程中的各景点游览时间以及各城市之间的乘车时间只作为参考，如遇旅游旺季，某些景点可能出现等待现象，敬请谅解，导游会对行程游览做出合理安排，确保游客充分的游览时间。
                <w:br/>
                4、游客因个人原因临时自愿放弃游览、用餐、住宿等，费用一概不退。
                <w:br/>
                5、我社对18岁以下的未成年人和60岁以上游客不承担监护权；游客须自行保管自己贵重物品，如游客因自身原因遗失物品，由客人自行负责，旅行社及导游有义务协助寻找或报案，但不负责因此而造成的一切赔偿及相关的任何投诉。
                <w:br/>
                6、我们将根据您填写的“游客意见单”的信息对接待质量进行考核。我社处理游客投诉意见，以游客在旅游目的地签署的“游客意见单”为依据，请您本着公平、公正、实事求是的原则填写，若在当地填写意见单时未注明投诉意见，返回后我社不再接受投诉。
                <w:br/>
                7、此行程内容火车车次时间仅作参考，以我社出团通知书为准，出团通知书在出团前1-2天提供。
                <w:br/>
                8、我社对本行程具有最终解释权。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本产品供应商为：广东光大国际旅行社有限公司牵手分公司，许可证编号：L-GD-CJ00520 。为保证游客可如期出发，我社将与其他旅行社共同委托 广东光大国际旅行社有限公司牵手分公司组织出发（拼团出发），如客人不接受拼团出发，请报名时以书面形式注明。此团由 广东光大国际旅行社有限公司牵手分公司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2026-10-21T09:03:54+08:00</dcterms:created>
  <dcterms:modified xsi:type="dcterms:W3CDTF">2026-10-21T09:03:54+08:00</dcterms:modified>
</cp:coreProperties>
</file>

<file path=docProps/custom.xml><?xml version="1.0" encoding="utf-8"?>
<Properties xmlns="http://schemas.openxmlformats.org/officeDocument/2006/custom-properties" xmlns:vt="http://schemas.openxmlformats.org/officeDocument/2006/docPropsVTypes"/>
</file>