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（假日）爱尚大理腾冲 大理往返 大理芒市瑞丽腾冲双飞6日行程单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YN1789714203G5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广州-大理CZ3481/0640-0925
                <w:br/>
                大理-广州CZ3482/1015-1245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
                <w:br/>
                清晨搭乘飞机从广州飞抵大理（参考航班：广州-大理CZ3481/06:40-09:25），随即转乘旅游大巴奔赴芒市。这座滇西小城浸润着浓郁的傣族风情，暮色初临时分步入【傣族古镇】金顶重檐在暖色灯光下流光溢彩，镇内泼水广场的水花声与星光夜市的异域乐音相互唱和，古傣建筑群的飞檐翘角间，身着筒裙的少女捧着香茅草烤鱼穿行而过，千年傣文化在鎏金浮雕与热带植被的掩映中生动复活。待夜色浓稠如墨。
                <w:br/>
                入夜后转场【芒市广场】，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到达城市：大理白族自治州
              </w:t>
            </w:r>
          </w:p>
        </w:tc>
        <w:tc>
          <w:tcPr/>
          <w:p>
            <w:pPr>
              <w:pStyle w:val="indent"/>
            </w:pPr>
            <w:r>
              <w:rPr>
                <w:rFonts w:ascii="宋体" w:hAnsi="宋体" w:eastAsia="宋体" w:cs="宋体"/>
                <w:color w:val="000000"/>
                <w:sz w:val="20"/>
                <w:szCs w:val="20"/>
              </w:rPr>
              <w:t xml:space="preserve">早餐：X     午餐：午餐永平黄焖鸡     晚餐：X   </w:t>
            </w:r>
          </w:p>
        </w:tc>
        <w:tc>
          <w:tcPr/>
          <w:p>
            <w:pPr>
              <w:pStyle w:val="indent"/>
            </w:pPr>
            <w:r>
              <w:rPr>
                <w:rFonts w:ascii="宋体" w:hAnsi="宋体" w:eastAsia="宋体" w:cs="宋体"/>
                <w:color w:val="000000"/>
                <w:sz w:val="20"/>
                <w:szCs w:val="20"/>
              </w:rPr>
              <w:t xml:space="preserve">芒市精选酒店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大理→芒市→腾冲
                <w:br/>
                早餐后，奔赴芒市最有烟火气的赶街（早市）。丙午街集市上，遮放贡米做成的饵丝热气腾腾，傣族筒裙色彩斑斓，竹编山货琳琅满目，当地人讨价还价间尽是边城清晨的生活底色
                <w:br/>
                第一站直奔雷崖让山顶的【勐焕大金塔】，这座中国南传佛教第一金塔在阳光下闪耀得令人屏息——塔身覆满金箔，尖顶的风铃叮当作响，赤脚走进回廊，当地人正合掌绕塔，虔诚与松弛奇妙地共存。转过山腰，【大银塔】以截然不同的气质静静矗立，素白的塔身倒映在水池中，夕阳将整座塔染成暖橘色时，随手一拍便是朋友圈的“大片”。
                <w:br/>
                午后乘车奔赴腾冲，途中邂逅横跨龙川江的【龙江大桥】——这座亚洲山区最大跨径悬索桥如银色巨龙腾跃峡谷，被称作“云端上的工程”，驻足观景台，脚下是奔涌江水，远处是高黎贡山连绵起伏，大国工程的雄奇与滇西山水的壮美在此浑然一体。
                <w:br/>
                到达城市：腾冲县
              </w:t>
            </w:r>
          </w:p>
        </w:tc>
        <w:tc>
          <w:tcPr/>
          <w:p>
            <w:pPr>
              <w:pStyle w:val="indent"/>
            </w:pPr>
            <w:r>
              <w:rPr>
                <w:rFonts w:ascii="宋体" w:hAnsi="宋体" w:eastAsia="宋体" w:cs="宋体"/>
                <w:color w:val="000000"/>
                <w:sz w:val="20"/>
                <w:szCs w:val="20"/>
              </w:rPr>
              <w:t xml:space="preserve">早餐：√     午餐：傣族风味餐     晚餐：精选晚餐   </w:t>
            </w:r>
          </w:p>
        </w:tc>
        <w:tc>
          <w:tcPr/>
          <w:p>
            <w:pPr>
              <w:pStyle w:val="indent"/>
            </w:pPr>
            <w:r>
              <w:rPr>
                <w:rFonts w:ascii="宋体" w:hAnsi="宋体" w:eastAsia="宋体" w:cs="宋体"/>
                <w:color w:val="000000"/>
                <w:sz w:val="20"/>
                <w:szCs w:val="20"/>
              </w:rPr>
              <w:t xml:space="preserve">腾冲精选酒店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早餐后走进【周家花园】，这里更像是误入江南园林的惊喜——小桥流水绕过亭台楼阁，水车吱呀转动，四百余件明清家具陈设在古建筑间，仿佛一步跨入了古腾越的旧时光。
                <w:br/>
                前往省级自然保护区【北海湿地】（含门票+划船），由北海沼泽湿地和青海火口湖构成，是我国西南地区唯一的火山堰塞湖湿地。保护区由北海和青海两个湖泊组成。北海为天然的常年性沼泽湿地，水面覆盖着巨大的草排，最厚可达2米，为全国罕见，而“浮毯”沼泽的形成则是由火山喷发漂浮在湖面的火山灰及其丰富的有机物质形成的基质适合草本沼泽植物的生长，其发达的根系和丰富的腐殖基质共同构成了多种草本植物生存的“浮岛”，形成“浮毯”型沼泽草甸。或游览【银杏村】（季节性景点，赠电瓶车，不坐不退）绝不会辜负这“限定30天”的等待——三万多株古银杏将整个村落染成金黄，青瓦白墙间满地鎏金，坐在农家小院里，抬头是金叶纷飞，低头是一杯热茶的香气袅袅。
                <w:br/>
                （备注：1-9月安排游览北海湿地，10月-12月安排游览银杏村）
                <w:br/>
                【热海公园】（赠送电瓶车，不坐不退）整座山谷升腾着白雾，仿佛大地在呼吸。沿着游道深入，蛤蟆嘴间歇喷发着滚烫水柱，珍珠泉咕嘟冒泡如串串玉珠，怀胎井的泉水终年温热。最震撼处当属热海大滚锅——这口直径3米多的沸泉终年翻腾着98℃的蓝绿色沸水，热气扑面而来，可现场用草绳串起鸡蛋放入旁边的气孔，十分钟后便能尝到最地道的“云南十八怪”温泉蛋。
                <w:br/>
                到达城市：腾冲县
              </w:t>
            </w:r>
          </w:p>
        </w:tc>
        <w:tc>
          <w:tcPr/>
          <w:p>
            <w:pPr>
              <w:pStyle w:val="indent"/>
            </w:pPr>
            <w:r>
              <w:rPr>
                <w:rFonts w:ascii="宋体" w:hAnsi="宋体" w:eastAsia="宋体" w:cs="宋体"/>
                <w:color w:val="000000"/>
                <w:sz w:val="20"/>
                <w:szCs w:val="20"/>
              </w:rPr>
              <w:t xml:space="preserve">早餐：酒店早餐     午餐：铜瓢牛肉     晚餐：精选晚餐   </w:t>
            </w:r>
          </w:p>
        </w:tc>
        <w:tc>
          <w:tcPr/>
          <w:p>
            <w:pPr>
              <w:pStyle w:val="indent"/>
            </w:pPr>
            <w:r>
              <w:rPr>
                <w:rFonts w:ascii="宋体" w:hAnsi="宋体" w:eastAsia="宋体" w:cs="宋体"/>
                <w:color w:val="000000"/>
                <w:sz w:val="20"/>
                <w:szCs w:val="20"/>
              </w:rPr>
              <w:t xml:space="preserve">腾冲精选酒店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酒店早餐后，步入极边第一古镇【和顺古镇】。清晨的野鸭湖倒映着黛瓦粉墙，洗衣亭下仍有浣衣妇人的槌声回响。穿过双虹桥，百年图书馆内藏书万卷，艾思奇故居的青石阶上苔痕斑驳，弯楼子民居的雕花门窗诉说着走夷方的商旅往事。古镇的宁静藏在每一条火山石巷道里，时间在此流淌得格外缓慢。
                <w:br/>
                午间乘车前往潞江坝，探访冬日里的避寒胜地勐赫小镇。这座以傣泰风情打造的康养度假区，满园棕榈摇曳，三角梅如火绽放，澜沧江的碧波从勐赫大桥下静静淌过。入住后沉浸于天然温泉体验——引自地下深处的地热泉水富含矿物质，在露天泡池中远眺高黎贡山雪顶，或隐于热带植物掩映的私汤小院，让富含硫磺的温润水流涤尽旅途尘埃。暮色降临时，江风裹着花香拂过泳池与草棚酒吧，点亮灯火的傣式建筑倒映在水中，身心在这一刻彻底松弛于滇西南的暖冬怀抱。（请贵宾提前准备好泳衣、泳裤）
                <w:br/>
                温馨提示：
                <w:br/>
                1、泡温泉时要取下金属饰品：金属饰品与温泉中的矿物质接触后可能会变色。
                <w:br/>
                2、泡温泉时要避免空腹、饭后、酒后：空腹时泡温泉容易出现头晕、疲倦等不适症状。饭后立即泡温泉会影响消化，酒后泡温泉会增加心脏负担。
                <w:br/>
                3、泡温泉时要控制时间：泡温泉的时间要根据水温来定，温度较高时，不可长久浸泡，以免出现胸闷、口渴、头晕等症状。初次浸泡时间最好控制在5~10分钟，适应之后，可适当延长至20~30分钟。
                <w:br/>
                4、泡温泉时要注意补水：泡温泉时身体处于温度较高的环境中，容易出汗，需要及时补充水分。
                <w:br/>
                5、泡温泉时要注意身体反应：如果在泡温泉的过程中感觉身体不适，应立即离开，不可勉强继续。
                <w:br/>
              </w:t>
            </w:r>
          </w:p>
        </w:tc>
        <w:tc>
          <w:tcPr/>
          <w:p>
            <w:pPr>
              <w:pStyle w:val="indent"/>
            </w:pPr>
            <w:r>
              <w:rPr>
                <w:rFonts w:ascii="宋体" w:hAnsi="宋体" w:eastAsia="宋体" w:cs="宋体"/>
                <w:color w:val="000000"/>
                <w:sz w:val="20"/>
                <w:szCs w:val="20"/>
              </w:rPr>
              <w:t xml:space="preserve">早餐：酒店早餐     午餐：腾药宴     晚餐：精选晚餐   </w:t>
            </w:r>
          </w:p>
        </w:tc>
        <w:tc>
          <w:tcPr/>
          <w:p>
            <w:pPr>
              <w:pStyle w:val="indent"/>
            </w:pPr>
            <w:r>
              <w:rPr>
                <w:rFonts w:ascii="宋体" w:hAnsi="宋体" w:eastAsia="宋体" w:cs="宋体"/>
                <w:color w:val="000000"/>
                <w:sz w:val="20"/>
                <w:szCs w:val="20"/>
              </w:rPr>
              <w:t xml:space="preserve">潞江坝精选酒店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腾冲→大理
                <w:br/>
                酒店早餐后，乘车返回大理。首站抵达洱海西岸的【网红S湾】，这段磻溪村旁的临海公路因优雅的S形弧线走红网络。租一辆单车沿生态廊道骑行，左手是苍山十九峰的云雾缭绕，右手是洱海万顷碧波荡漾，白色民居与红嘴鸥点缀其间，随手一拍便是治愈系大片。
                <w:br/>
                随后转场白族文化重镇【喜洲古镇】。转角楼历经百年风雨依然矗立，圆角楼、照壁与飞檐构成独特的建筑交响。必尝的是非物质文化传承的喜洲破酥粑粑，炭火烤制的麦香裹着肉末或玫瑰糖，在齿间迸发满足。穿行于四方街的早市，竹篮里的新鲜菌子和手工扎染布匹诉说着白族人家的鲜活日常。
                <w:br/>
                当暮色为苍山披上紫金霞光，便踏入千年南诏故都【大理古城】。文献楼的灯火次第亮起，复兴路商铺琳琅，【洋人街】的酒吧飘出慵懒的爵士乐，外国旅人与当地阿婆擦肩而过。城楼上俯瞰，家家流水、户户养花的高原水乡在夜色中温柔舒展。今夜宿于古城畔，枕着洱海的涛声入梦。
                <w:br/>
              </w:t>
            </w:r>
          </w:p>
        </w:tc>
        <w:tc>
          <w:tcPr/>
          <w:p>
            <w:pPr>
              <w:pStyle w:val="indent"/>
            </w:pPr>
            <w:r>
              <w:rPr>
                <w:rFonts w:ascii="宋体" w:hAnsi="宋体" w:eastAsia="宋体" w:cs="宋体"/>
                <w:color w:val="000000"/>
                <w:sz w:val="20"/>
                <w:szCs w:val="20"/>
              </w:rPr>
              <w:t xml:space="preserve">早餐：酒店早餐     午餐：精选中餐     晚餐：晚餐自理   </w:t>
            </w:r>
          </w:p>
        </w:tc>
        <w:tc>
          <w:tcPr/>
          <w:p>
            <w:pPr>
              <w:pStyle w:val="indent"/>
            </w:pPr>
            <w:r>
              <w:rPr>
                <w:rFonts w:ascii="宋体" w:hAnsi="宋体" w:eastAsia="宋体" w:cs="宋体"/>
                <w:color w:val="000000"/>
                <w:sz w:val="20"/>
                <w:szCs w:val="20"/>
              </w:rPr>
              <w:t xml:space="preserve">大理精选酒店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大理→广州
                <w:br/>
                晨光熹微中于酒店享用云南风味早餐，根据航班时间，提前抵达大理机场，办理登机手续（参考航班：大理-广州CZ3482/10：15-12：45）乘机返回出发城市。透过舷窗回望，苍山如黛、洱海如镜的画卷在云层下渐行渐远，背包里装着喜洲破酥粑粑的余温、腾冲温泉蛋的硫磺记忆，以及和顺古镇青石巷弄里的时光碎片。
                <w:br/>
                当飞机穿越云贵高原的万重山峦，这段融合了傣族风情、边地史诗、古镇乡愁与地热奇观的旅程，便化作行囊中最珍贵的行吟篇章。期待下一次重逢，彩云之南永远有新的故事等待开启。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1、住宿：指定精选网评4钻酒店，不提供自然单间，产生单房差由客人自理。
                <w:br/>
                2、门票：含行程所列景区首道大门票，不含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3、用餐：5早8正，餐标40/人（特色餐：黄焖鸡+傣族风味餐+铜瓢牛肉+腾药宴）。酒店含早餐未用不退、正餐为统一安排，如临时取消用餐不予退费。餐饮风味、用餐条件与广东有一定的差异，大家应有心理准备。
                <w:br/>
                4、用车：全程旅游空调大巴，一人一正座，专业稳重司机驾驶。满16人升级2+1陆地头等舱车。
                <w:br/>
                5、导游：持有中国导游证的中文导游，分段导游，10成人以下司机兼向导，10成人以上派导游。（提别说明：此线路第一天、最后一天是接送组师傅负责接送，师傅会提前短信或电话联系您约定集合时间地点，注意留意手机信息，及时回复确认。接送期间无导游陪同，请注意）。
                <w:br/>
                6、大交通：含始发地至大理返机票（团队票开出后不得签转、更改及退票），含机场建设费，燃油税。 
                <w:br/>
                7、保险：云南旅游组合保险（旅行社责任险）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① 因交通延误、取消等意外事件或不可抗力原因导致的额外费用；
                <w:br/>
                ② 旅游意外保险及航空保险（建议旅游者购买）；
                <w:br/>
                ③ 自由活动期间交通费和餐费、行程不含自费景点，交通等。
                <w:br/>
                ④ 全程入住酒店产生的单房差；
                <w:br/>
                ⑤ 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收客年龄：22-65岁（非正常年龄13-21岁和65岁以上；1带1正常收，不符合1带1现询）。12岁以下儿童不能按成人报名，如需按成人报名，需在成人价格基础上+400元/人。65岁以上需要家属陪同+三甲医院体检证明+免责协议。75岁以上恕不接待，敬请见谅！
                <w:br/>
                2、单女（补单房差）、全女正常收，单男全男现询。港澳台、华侨、外国人现询。
                <w:br/>
                3、同车8人（儿童+成人合计），单组超过8人请现询。 
                <w:br/>
                4、旅游同行、记者、孕妇、残疾人、新疆人、外宾、律师、云南人、不予接待。回族、维族同胞，因操作局限，无法单独安排餐饮，若报名参加此行程请提前说明。
                <w:br/>
                5、云南地处于高原，且旅游路途较长，凡有严重高血压、糖尿病、心脏病、脑溢血、冠心病等病情或年龄在65岁以上体弱者，为了您的安全请勿隐瞒实情，您可选他线，不宜冒险参团进高原（高原反应不在旅游保险范围之内）。60岁(含60岁)以上团友参团必须填写《参团健康情况》、《免责声明》，向旅行社申报身体健康情况。18以下至65岁(含65岁)以上，必须有监护人陪同方可接待。75岁以上恕不接待请谅解。
                <w:br/>
                6、离团：团队游览期间旅游者擅自离团视同游客违约，旅行社与其旅游服务关系自动终止，且不对游客离团期间发生的意外承担责任；客人费用按照实际产生收取。
                <w:br/>
                7、所有散客名单，以双方确认件为准。请组团社仔细核对客人名单，以免出现客人信息错误，名单错误，如造成损失，我社将不承担客人自理。
                <w:br/>
                8、①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②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http://shixin.court.gov.cn。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2026-10-21T09:05:57+08:00</dcterms:created>
  <dcterms:modified xsi:type="dcterms:W3CDTF">2026-10-21T09:05:57+08:00</dcterms:modified>
</cp:coreProperties>
</file>

<file path=docProps/custom.xml><?xml version="1.0" encoding="utf-8"?>
<Properties xmlns="http://schemas.openxmlformats.org/officeDocument/2006/custom-properties" xmlns:vt="http://schemas.openxmlformats.org/officeDocument/2006/docPropsVTypes"/>
</file>