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（假日）【月亮女神号】华人包船 “北极熊王国”斯瓦尔巴群岛探索11天行程单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CJ1789098837dD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◇回程参考航班信息：
                <w:br/>
                北京-哥本哈根 CA877（1320/1705）或待定，飞行时间：9小时45分钟
                <w:br/>
                ◇回程参考航班：
                <w:br/>
                哥本哈根-北京 CA878    CPHPEK  （1905/0955+1）或待定   飞行时间：8小时35分钟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黄金时段。7月上中旬北极进入盛夏。天空蔚蓝的晴天更多。北极熊、北极鹿、北极狐、北极鸟、北极海象和海豹捕食活跃。此后北冰洋冰盖和群岛冰山快速消融，北极熊越来越少，开始消失在陆地原野。
                <w:br/>
                √ 极品行程。乘坐邮轮环岛登陆巡游北极熊最多的地区——“北极熊王国”、“北极野生动物天堂”—— 斯瓦尔巴群岛，往北深入北冰洋冰盖约北纬81度左右，与北极熊共度清凉暑假。赠送“童话王国”丹麦哥本哈根观光。
                <w:br/>
                √ 五星新船。月亮女神号是2023年首航的小型奢华极地邮轮，设施先进豪华，探险队经验丰富，舒适性与体验感无与伦比。
                <w:br/>
                √ 华人包船优势明显。华人包船提供更多中式服务，膳食更适合华人，登陆更多符合华人审美观的地方，朝圣北极黄河站。极友是各行业大师、专家，是价值不菲的人脉资源。
                <w:br/>
                √ 无晕船之虑。乘坐华人包船登陆巡航北极熊王国斯瓦尔巴群岛，饱览壮观震撼美景、休闲从容享受假期。邮轮全程在群岛内湾航行，风平浪静，享受了探险北极乐趣却无晕船之虑。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中国——哥本哈根
                <w:br/>
                在北京首都国际机场集中，乘坐国际航班前往丹麦首都——哥本哈根。当天抵达后入住酒店休息调整时差。
                <w:br/>
                <w:br/>
                ◇参考航班信息：CA877（1320/1705）或待定，飞行时间：9小时45分钟
                <w:br/>
                <w:br/>
                ◇时间/气温：哥本哈根比中国慢6小时，11℃-19℃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是世界最北端的有较多人口的城市，居民只有1800多人，却出人意料的人气十足。居民当中挪威人居多，俄罗斯人次之。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素为一众资深旅客和首航旅客所趋之若鹜的旅行目的地。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斯瓦尔巴群岛有色彩斑斓的四个居民点，在皑皑白雪中点缀着花花绿绿的小屋，仿佛是上帝无意中打翻了调色板，无论是谁都感觉自己置身于一个童话的国度。斯瓦尔巴群岛海岸是内湾，夏天风平浪静，即使是长者、儿童均也无晕船之忧。由于北大西洋暖流的影响，斯瓦尔巴群岛夏季虽然冰山林立，但白天气温达15℃左右，非常凉爽宜人！
                <w:br/>
                <w:br/>
                ◇参考航班：包机航班待定
                <w:br/>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北极熊王国——斯瓦尔巴群岛探索巡游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北极熊王国——斯瓦尔巴群岛探索巡游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北极熊王国——斯瓦尔巴群岛探索巡游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 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北极熊王国——斯瓦尔巴群岛探索巡游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北极熊王国——斯瓦尔巴群岛探索巡游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贝尔松峡湾（Bellsund Fjord）——深入约50英里（80公里）就是宽度超过12英里的冰峡湾——贝尔松峡湾Bellsund。在峡湾的入口处，我们很可能会遇到一些常见的绵凫、北极燕鸥等北极鸟类。雪白的 颊白鸟和紫色的矶鹞共同生活在该地区。我们的计划是探索人迹罕至的Van Keulenfjord，我们沿着冰原徒步而行时将看到令人叹为观止的壮丽景象。卡尔王子岛国家公园，这里有崎岖的山脉、巨大的冰川和奇异的野生动物。整个岛屿及其周围海域形成了卡尔王子岛国家公园。探险专家可能将带领我们在Poolypnten登陆，这里是海象的聚集地。我们的海洋生物专家会为您解释这些神奇动物的习性和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北极熊王国——斯瓦尔巴群岛探索巡游
                <w:br/>
                红孙峡湾（Hornsund Fjord) ——红孙峡湾也叫犄角峡湾，是斯匹次卑尔根岛西海岸最南端的峡湾。在此你可倾听巨大的冰块落入峡湾时发出的轰鸣声。你可穿梭在冰山之间时遇见憨厚的海豹、珍稀的白鲸以及北极之王——北极熊。周围的悬崖上都是海雀等北极鸟类筑的窝。我们还可能会访问波兰研究站或捕鲸站遗址和当地渔民的茅屋。
                <w:br/>
                <w:br/>
                伊斯峡湾（Isbukta Fjorden) ——伊斯峡湾是斯瓦尔巴最大的峡湾水系，“Isbukta”原意为 “冰湾”的意思，海湾很多急速结冻的海冰被海水推挤到岸边，意味著我们有很好的机会可能发现北极熊，因海豹经常停留在浮冰边缘，而海豹就是北极熊最喜爱的食物，此地也经常出现不请自来的食客——象牙鸥 (Ivory Gull)。
                <w:br/>
                <w:br/>
                ◇膳食：邮轮上早午晚餐       交通： 邮轮       住宿：邮轮
                <w:br/>
                <w:br/>
                航线可能改变说明：本邮轮行程计划环绕斯匹次卑尔根岛巡航一周，北上巡航北冰洋冰盖边缘，寻觅北极熊、北极海象、北极驯鹿等大型北极动物。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朗伊尔城——哥本哈根
                <w:br/>
                上午月亮女神号邮轮抵达朗伊尔城，办理离船手续。每个精彩的航程都有结束的一天，希望您能将北极熊、壮观冰川和生动的鸟类永远留在记忆中，这里距离地理北极点只有几百公里之遥。
                <w:br/>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
                <w:br/>
                <w:br/>
                在朗伊尔城镇中心自由活动，探访朗伊尔城博物馆、教堂、超市、餐馆、商店等地方，感受世界最北城市的生活节奏。
                <w:br/>
                <w:br/>
                乘车前往机场搭乘航班返回哥本哈根。抵达哥本哈根后入住酒店休息。
                <w:br/>
                <w:br/>
                ◇参考航班：包机航班待定
                <w:br/>
                <w:br/>
                ◇膳食：邮轮早餐，午晚餐飞机上或自理        交通：车+步行+飞机        住宿：四星级酒店
                <w:br/>
                交通：车+步行+飞机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哥本哈根——中国
                <w:br/>
                前往市区游览。小美人鱼像是哥本哈根的代表，也是丹麦的代表，是丹麦雕刻家根据安徒生童话《海的女儿》铸塑的，已有一个世纪的历史，她终日静坐在港口岸边一块的花岗石上，远观其恬静娴雅、悠闲自得；近看其却是一个神情忧郁、冥思苦想的少女。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
                <w:br/>
                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参观时间约4小时）。下午约15点前往机场乘飞机返回中国北京。
                <w:br/>
                <w:br/>
                ◇参考航班：
                <w:br/>
                哥本哈根-北京：
                <w:br/>
                CA878    CPHPEK  （1905/0955+1）或待定   飞行时间：8小时35分钟
                <w:br/>
                <w:br/>
                ◇时差：中国比哥本哈根快6小时
                <w:br/>
                ◇膳食：酒店早餐，中餐馆午餐，晚餐飞机上自理     交通：车+飞机       住宿：飞机上
                <w:br/>
                交通：车+飞机
                <w:br/>
              </w:t>
            </w:r>
          </w:p>
        </w:tc>
        <w:tc>
          <w:tcPr/>
          <w:p>
            <w:pPr>
              <w:pStyle w:val="indent"/>
            </w:pPr>
            <w:r>
              <w:rPr>
                <w:rFonts w:ascii="宋体" w:hAnsi="宋体" w:eastAsia="宋体" w:cs="宋体"/>
                <w:color w:val="000000"/>
                <w:sz w:val="20"/>
                <w:szCs w:val="20"/>
              </w:rPr>
              <w:t xml:space="preserve">早餐：酒店早餐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中国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√机票：经济舱机票及税（如需升商务舱建议第一时间决定，越往后越贵）。
                <w:br/>
                √住宿：四星级酒店普通双人间或当地无评星普通双人间一个床位。
                <w:br/>
                √膳食：酒店西式早餐、午晚餐以8菜一汤中式团餐为主，无中餐厅的地方以当地二道式或自助餐，个别简餐。
                <w:br/>
                √中文陪同服务。
                <w:br/>
                √旅游用车。    
                <w:br/>
                √签证费。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√邮轮小费和北欧司导小费共1100元/人。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行程备注：
                <w:br/>
                √ 门票、船票：景点外观或免门票。
                <w:br/>
                √ 北极地区包括冰岛、格陵兰岛、斯瓦尔巴群岛的接待资源包括酒店、餐厅和车不足、落后而价格高昂，当地工作人员人手不足，在大城市以外的地方住宿没评星的当地酒店和安排两道式当地午晚餐。
                <w:br/>
                √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就餐时间如果在往返机场路上或在候机、在飞机上、转机中，那么膳食客人自理，欧洲内陆航班上不免费提供膳食。
                <w:br/>
                √ 部分景点可能会因为各种原因关门或者不安全，如果此情况不安排参观那么不视作旅行社违规，旅行社不退、不赔任何费用。
                <w:br/>
                √ 陆地段行程如因人数太少旅行社有权取消出团，没达到10人以上自由行不派领队。
                <w:br/>
                √ 本产品航班/酒店信息尚未确认，仅供参考。我司保留根据参考航班、签证及目的地国家临时变化而进行调整的权利。我公司将在出发前1周提供确认的航班/酒店信息，届时请以出团通知书为准。
                <w:br/>
                √ 旅行社建议您在出行前根据自身实际情况自行选择升级保险以获得更高的保障。如升级京东安联100万计划（升级100万计划补差价另议），也可自行购买更高保障的保险。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br/>
                付款方式：
                <w:br/>
                以银行转账或交现金的形式付款，报名时交50000元/人定金，出发前90天即2027年4月15日前付清余款。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出发前120天以上取消行程者， 已交的定金不退；
                <w:br/>
                √ 出发前120天内（含120天）取消行程者，每位旅客需付费用为团款之100%。
                <w:br/>
                <w:br/>
                拒签收费约定：
                <w:br/>
                √ 在客人申根签证由我司负责做的情况下，如拒签收损失费2000元/人，退回定金余款；
                <w:br/>
                √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京东安联爱自由境外旅行保险计划三）的各项规定，保险条款可通过登录京东安联官方网站www.jdallianz.com查询下载，如对保险合同规定有任何异议，请在出发前致电京东安联全国服务热线950610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2026-09-22T08:16:10+08:00</dcterms:created>
  <dcterms:modified xsi:type="dcterms:W3CDTF">2026-09-22T08:16:10+08:00</dcterms:modified>
</cp:coreProperties>
</file>

<file path=docProps/custom.xml><?xml version="1.0" encoding="utf-8"?>
<Properties xmlns="http://schemas.openxmlformats.org/officeDocument/2006/custom-properties" xmlns:vt="http://schemas.openxmlformats.org/officeDocument/2006/docPropsVTypes"/>
</file>