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(假日会员专享）深度太行+四钻温泉酒店+温泉汗蒸动车七天行程单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ZLJRYP-HX20260908M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第一天：广州--火车--郑州     
                <w:br/>
                早餐：/	中餐：/	晚餐：/	住宿：火车
                <w:br/>
                请客人根据车次时间至少提前1.5小时抵达广州白云站，过安检坐车火车前往河南郑州。参考车次：D90车次或其他车次，具体以出票为准。
                <w:br/>
                导游员于提前一天电话或短信联系客人，请保持手机畅通。出行前请再次确认携带有效身份证原件，请携带好贵重物品，请携带足够的保暖衣物，备上感冒药、肠胃药、晕车药等应急药物。
                <w:br/>
                <w:br/>
                第二天：白马寺
                <w:br/>
                早餐：/	中餐：含	晚餐：含	住宿：壶关
                <w:br/>
                导游接团后，（乘车约2H）赴古都洛阳，参观游览【白马寺】（参观时间约1小时）位于河南省洛阳老城以东12公里处，创建于东汉永平十一年（公元68年），为中国第一古刹，世界著名伽蓝，是佛教传入中国后兴建的第一座寺院，有中国佛教的“祖庭”和“释源”之称，
                <w:br/>
                距今已有1900多年的历史。现存的遗址古迹为元、明、清时所留。寺内保存了大量元代夹纻干漆造像如三世佛、二天将、十八罗汉等，弥足珍贵。
                <w:br/>
                <w:br/>
                <w:br/>
                第三天：黄崖洞--温泉汗蒸
                <w:br/>
                早餐：含	中餐：含	晚餐：含	住宿：壶关
                <w:br/>
                早餐后，（乘车约1.5H）游览位于太行山脉的中部的【黄崖洞】（已含三程景交+崖壁电梯+索道138元/人），景区海拔多在1500-2000米，地壳相对运动产生的巨大能量，把这里的硬红石英砂岩、页岩层组成的山岳切出道道峡谷，峭壁连绵数十公里，拔地而起，直冲云霄。
                <w:br/>
                这种独特而壮观的地貌，与举世闻名的美国科罗拉多大峡谷可以说有异曲同工之妙。黄崖洞保留了许多当年华北最大兵工厂和黄崖洞保卫战的遗迹。
                <w:br/>
                下午返回酒店，享受惬意的温泉+汗蒸康养时光。
                <w:br/>
                <w:br/>
                <w:br/>
                第四天：八泉峡--红豆峡
                <w:br/>
                早餐：含	中餐：含	晚餐：含	住宿：壶关
                <w:br/>
                早餐后，游览国家AAAAA级景区【八泉峡】，是国家森林公园、国家地质公园、中国十大最美峡谷，被称为“世界级极品旅游资源”、“太行第一雄峡”，位于山西省长治市，在太行山大峡谷中段，据2023年4月官网显示，面积24.11平方公里，海拔600余米至1400余米。
                <w:br/>
                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w:br/>
                第五天：漳泽湖湿地--潞安府城隍庙--温泉汗蒸
                <w:br/>
                早餐：含	中餐：/	晚餐：含	住宿：壶关
                <w:br/>
                早餐后，（乘车约0.5小时）游览【漳泽湖国家城市湿地公园】。公园坐落于长治市潞州区西北，别称太行天池，是山西唯一、华北规模领先的国家城市湿地公园、国家 4A 级景区。
                <w:br/>
                总规划面积 58.72 平方公里，金秋时节层林焕彩，近万亩芦苇荡芦花飞扬，水岸林木红黄交织，湖光秋韵相得益彰；园内拥有近万亩芦苇荡、三百余亩十里风荷与大片生态防护林，分布 520 余种野生植物、168 种鸟类，正值候鸟迁徙时节，东方白鹳、大天鹅、白鹭等珍稀水禽翩跹湖上，蔚为壮观。
                <w:br/>
                园区以二十四桥、芦荻湾、五彩花田、湿地博物馆、神农湖大桥为核心景观，24 座特色古桥串联 73 座生态小岛，融合太行山水雄浑与江南水乡温婉，环湖步道、骑行绿道、观鸟塔、水上游船配套完善，被誉为长治 “城市绿肾”“北方小江南”。
                <w:br/>
                前往【潞安府城隍庙】自由品尝当地小吃，位于山西省长治市大北街庙道巷。城隍是中国宗教文化中普遍崇祀的重要神祇之一，大多由有功于地方民众的名臣英雄充当，是中国民间和道教信奉守护城池之神。
                <w:br/>
                潞安府城隍庙，现存的城隍庙中大殿和角殿为元代建筑，寝宫、戏楼、玄鉴楼等为明代建筑，廊庑、耳殿为清代建筑。
                <w:br/>
                下午返回酒店，享受惬意的温泉+汗蒸康养时光。
                <w:br/>
                <w:br/>
                <w:br/>
                第六天：王莽岭--送郑州--返程
                <w:br/>
                早餐：含	中餐：含	晚餐：/	住宿：返程
                <w:br/>
                早餐后，（约2H）赴国家地质公园、太行至尊的【王莽岭景区】（已含景交50元/人），位于山西省晋城市陵川县东南部，是南太行的最高峰，最高海拔1700余米。当代诗坛领袖李锐畅游景区后称赞道：“不登王莽岭，岂识太行山。天下奇峰聚，何须五岳攀”。
                <w:br/>
                后游览【锡崖沟景区】，位于王莽岭景区南端四周落差1000多米的深谷之中，锡崖挂壁公路被称为世界奇观。总面积约15平方公里。自古以来，因周围地势险要，沟里人几乎于外界隔绝，60年代，他们不甘闭塞，向大山宣战，经过30年的不懈努力，
                <w:br/>
                终于在悬崖峭壁上凿出了一条长7.5公里的“之”字形挂壁公路。在人们惊叹“锡崖沟精神”的同时，发现这里还是一个神话般的世外桃源。后依据车次时间提前送至郑州火车站，结束愉快的康养之旅。参考车次：D189车次或其他车次具体以出票为准。
                <w:br/>
                <w:br/>
                <w:br/>
                第七天：抵达温馨的家
                <w:br/>
                早餐：/	中餐：/	晚餐：/	住宿：温馨的家
                <w:br/>
                抵达温馨的家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交通：广州至郑州往返动车硬卧铺（实名出票随机座位+空调旅游车（根据人数安排车型，保证一人一正坐）
                <w:br/>
                门票：不含行程所列景点门票，60岁以下须补200元/人
                <w:br/>
                温泉：行程含2次酒店内温泉+汗蒸体验，请自备泳衣；
                <w:br/>
                住宿：连住4晚网评四钻常平温泉度假酒店（单人须补房差400元/人）
                <w:br/>
                因为山西属于经济欠发达区域，住宿条件不能和北上广一线城市相比！希望大家理解
                <w:br/>
                餐饮：全程含4早8正，餐标30元/人（早餐为自助，正餐10人围桌，十菜一汤，不够十人酌情减少菜量，自愿放弃不退费）；
                <w:br/>
                服务：地接专职导游一站式服务，动卧上无导游安排。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●不含行程所列景点门票，60岁以下须补200元/人、全陪费用、旅游意外保险、航空险；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八泉峡：观光车+游船+索道+电梯+空中巴士=199元/人（当地交导游处）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1、行程中若有赠送项目如因特殊原因无法游览或享用，自动取消，不做更换。
                <w:br/>
                2、儿童含（当地车位、导游服务）。其余费用产生当地现付；120CM以下为儿童价,120CM以上同成人；儿童均不含早餐。
                <w:br/>
                <w:br/>
                3、以上行程仅供参考，在不减少景点的情况下，我社有权对行程进行调整。因客人自身原因及人力不抗拒的因素造成的行程延误或变更所产生的费用，由客人在当地现付。未产生的费用公司按成本退还。如遇天气原因等人力不可抗拒因素无法游览，游客因个人原因临时自愿放弃游览，房、餐、车费一律不退！
                <w:br/>
                4、全程不进店（土特产不算店）
                <w:br/>
                5、请组团社收客时以双方盖章确认为准！请提示客人认真填写游览意见书 ，我社解决投诉以客人在当地所签意见反馈单为准！在保证景点不减少的前提下，本公司保留因当地情况变化对行程进行调整的权利。
                <w:br/>
                6、出发前24小时退团，我社只退还折扣门票费用、团队出发时未到的客人视为自动放弃。我社不退还任何费用。
                <w:br/>
                7、建议游客购买人身意外险。旅游结束前请如实填写《顾客意见表》，对于不填写《意见反馈表》或在当地没有意见，而事后提出意见和投诉，我社不予受理。     
                <w:br/>
                【老人出行】
                <w:br/>
                1：本团为活动团队，门票为旅行社团体采购，已享受景区政策优惠，所以其他优惠证件，不再享受任何优惠；客人自愿放弃游览不退任何费用。
                <w:br/>
                2：由于车程较长不建议75岁以上老年人参团，如60岁以上老年人出行必须签订免责书，且必须有直系亲属陪同方可出行。老年人出游前必须对自己的身体情况有清晰了解，高血压、冠心病、癫痫等慢性疾病患者最好不要出游，更不能对旅行社隐瞒病史；
                <w:br/>
                <w:br/>
                其他约定提示：
                <w:br/>
                1、本公司已办理旅行社责任险，建议游客办理旅游意外险。
                <w:br/>
                2、敬请带好身份证件，供酒店住宿和门票查验使用，如不符合须自补差价。
                <w:br/>
                3、行程可根据实际情况前后调整，不减少参观景点，游客自愿放弃参观无退费。
                <w:br/>
                4、因本行程跨度地区广阔，各地经济及发展不同，食宿水平有所差异，敬请谅解。
                <w:br/>
                5、本线路为长途旅行，气候、水土、饮食、文化，老年朋友依身体状况，量力参团，保持手机通畅并告知家人去向；出游在外放宽心态，文明旅游。
                <w:br/>
                6、因各地市场经营成本及营销策略不同，故不保证各地价格一致，敬请理解。
                <w:br/>
                7、酒店房间由工作人员随机分配，朝向、楼层、房间面积略有差异，敬请谅解。
                <w:br/>
                8、所列车次为参考，根据实际情况出票，不保证单一车次，不保证铺位挨在一起。
                <w:br/>
                9、大长线运作特殊，预订周期长，报名后因自身原因不能出行，自行前往火车站退票并承担票损，剩余团费按照，15天200元，7天500收取损失。
                <w:br/>
                10、因天气原因、自然灾害、政府行为、疫情因素等人力不可抗力因素导致既定景点不能参观游览的，导游可根据实际情况调整行程，敬请谅解。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本产品供应商为：“广东玉屏国际旅行社有限公司 ，许可证号：L-GD02645”。此团由广东玉屏国际旅行社有限公司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2026-10-21T10:13:04+08:00</dcterms:created>
  <dcterms:modified xsi:type="dcterms:W3CDTF">2026-10-21T10:13:04+08:00</dcterms:modified>
</cp:coreProperties>
</file>

<file path=docProps/custom.xml><?xml version="1.0" encoding="utf-8"?>
<Properties xmlns="http://schemas.openxmlformats.org/officeDocument/2006/custom-properties" xmlns:vt="http://schemas.openxmlformats.org/officeDocument/2006/docPropsVTypes"/>
</file>