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(假日会员专享）“蟹”后钱塘-观潮品蟹7日游行程单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ZLJR-20260822-YP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浙江省-江西省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第1天：广州→南昌
                <w:br/>
                 游客自行持票前往火车站，乘列车前往江西南昌，火车沿途自由欣赏各地风光风情。
                <w:br/>
                参考车次：K85广州白云17:55——南昌06:06；或T172车次或其他车次，具体以出票为准。
                <w:br/>
                <w:br/>
                第2天：
                <w:br/>
                早上抵达“南昌站”，工作人员接站，车赴上饶，前往游览【龟峰】龟峰风景名胜区位于江西省弋阳县城区西南部。是世界地质公园龙虎山—龟峰地质公园和世界自然遗产“中国丹霞”的组成部分，
                <w:br/>
                是国家级风景名胜区、国家AAAAA级旅游景区、国家森林公园、全国爱国主义教育示范基地。 龟峰因景区内有无数形态酷似乌龟的象形石和整个景区远观似巨龟而得名。
                <w:br/>
                有“三十六峰七十二景”之说，其山峰特点常被概括为奇、险、灵、巧，并有“天然盆景”之称。该景区曾吸引徐霞客到访，也是电视剧《西游记》等作品的取景地。
                <w:br/>
                游【衢州水亭门历史街区】，这个街区拥有丰富的历史文化遗产和人文景观，包括礼乐文化、商帮文化、医药文化以及市井文化等，夜晚的水亭门历史文化街区更是别有一番韵味。
                <w:br/>
                在夜色灯光的掩映下，地标性的城墙显得更加威严壮观，而周边的繁华城市街景也给人留下深刻的印象。
                <w:br/>
                住:衢州圣效大酒店四星酒店或同级
                <w:br/>
                【餐:晚】
                <w:br/>
                <w:br/>
                第3天：
                <w:br/>
                早餐后出发，前往游玩【盈川古城】盈川古城位于浙江省衢州市衢江区高家镇盈川村，面临衢江，与龙游县接壤，地理位置优越，自然风光优美，以“千年古渡、唐风盈川”为主题，近年来获评国家3A级旅游景区，打造了杨炯纪念馆、悬萝瀑布、初唐风情街等“盈川新八景”，并引入瀑布咖啡厅、特色民宿等现代文旅产业，提供沉浸式旅游体验。游览【杜泽老街】：长度约800米，街道两侧店铺鳞次栉比，房屋大都保留着清末民初时期的建筑风格，户户相连，片瓦相扣，古朴而优雅。老街已有百年历史，剃头老店、打铁老铺、杜泽灌肠、桂花空心饼，售卖各种生产生活家什的百年老店……老街小吃自行安排。车赴杭州游览车赴游览江南第一石窟—【飞来峰】（门票免，游览约1.5小时），飞来峰是江南少见的古代石窟艺术瑰宝，可与四川大足石刻媲美。苏东坡曾有“溪山处处皆可庐，最爱灵隐飞来峰”的诗句；杭州第一寺，中国佛教著名“十刹”之一的【灵隐寺香花券30元自理】（游览约1.5小时）：进香礼佛、祈福平安，灵隐寺又名“云林禅寺”，当时印度僧人慧理来杭，看到这里山峰奇秀，以为是“仙灵所隐”，就在这里建寺，取名灵隐。后来济公在此出家，由于他游戏人间的故事家喻户晓，灵隐寺因此名闻遐迩。     
                <w:br/>
                住:乌镇梵璞艺术酒店携程四钻或同级
                <w:br/>
                【餐:早、中、晚】
                <w:br/>
                <w:br/>
                第4天：
                <w:br/>
                 早餐后乘车湖州，游览【南浔古镇】坐落在浙江省湖州市南浔区，地处江浙两省交界处。面积34.27平方公里 ，国家AAAAA级旅游景区，南浔古镇自南宋时起就商贾云集，经济繁荣，素有“鱼米之乡”、“丝绸之府”之美誉，古镇人文底蕴深厚，镇内众多的名胜古迹与水乡自然风光和谐统一，既充满着浓郁的历史文化底蕴和灵气，又洋溢着江南水乡诗画一般的神韵，自古有“游遍江南九十九，不如南浔走一走。车赴【莫干山景区】（门票95元/人，往返景区交通车65元/人需自理）坐落在浙江省湖州市德清县，面积43平方公里，国家AAAA级旅游景区莫干山景区以竹、泉、云和清、绿、凉、静的环境著称，素有“清凉世界”之美誉，与北戴河、庐山、鸡公山并称为我国四大避暑胜地.入住酒店。                                            
                <w:br/>
                 住:乌镇梵璞艺术酒店携程四钻或同级
                <w:br/>
                【餐:早、中、晚】          
                <w:br/>
                <w:br/>
                第5天：
                <w:br/>
                早餐后，游览【乌镇东栅】是电视剧《似水年华》的主要取景地，古朴的民居沿河岸铺展，里面还住着许多当地人，比西栅更有生活气息。逛逛茅盾故居、修真观等著名景点，再体验一回乌篷船，
                <w:br/>
                更能体会水乡人家的恬淡生活。沿着东市河两岸游览，便能走到东栅景区内主要的几个景点，除了茅盾故居、立志书院、木雕馆、钱币馆等固定场馆，东栅白天的民俗表演也值得驻足观赏：
                <w:br/>
                商铺区的拳船、财神湾的高竿船、古戏台上演的花鼓戏，还有翰林第中的皮影戏，都是乌镇传统民俗的生动写照。后前往游览【观潮胜地公园】（由于受天气因素影响，观潮请提前40分钟候潮）
                <w:br/>
                嘉兴盐官古镇是浙江省首批准的十五个历史文化名镇之一，以其悠久的历史、灿烂的民俗文化、动人的民间传说和壮观的海宁涌潮闻名于世。钱塘观潮的历史非常悠久，始于汉魏，盛于唐宋，
                <w:br/>
                至今已有2000多年历史，而早在明代时，海宁盐官一线潮就已是“观潮第一胜地”。海宁观潮以盐官最佳，盐官观潮又以“观潮胜地公园”最佳，观潮胜地公园地处盐官镇南，
                <w:br/>
                公园整体是东西走向，全长1360米，自古以来，不乏文人墨客、名人伟人来此观潮，留下了诸多脍炙人口的精彩诗篇。
                <w:br/>
                住:江山丽茗花园酒店四星酒店或同级
                <w:br/>
                【餐：早、中、晚】
                <w:br/>
                <w:br/>
                第6天：
                <w:br/>
                    早餐后参观【蜜蜂博物馆】了解蜂业的发展与历史参观，---午餐后，后游览【江郎山·豆蔻年华】（约1小时）位于浙江省衢州市江山市，地处世界自然遗产江郎山脚下。
                <w:br/>
                这是一个以“豆文化”为主题的农文旅融合项目，将田园风光、农耕体验与特色文创美食相结合，是极具治愈感的休闲度假胜地，游览结束乘车前往南昌西站，乘坐高铁返回温馨的家。后送南昌站”，乘车返回。
                <w:br/>
                回程参考17点之后的车次。      
                <w:br/>
                【餐：早】
                <w:br/>
                <w:br/>
                第7天：抵达广州
                <w:br/>
                今日抵达“广州”，结束愉快的浙西之旅，返回温馨的家！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●报价内容与标准
                <w:br/>
                门票：行程中标注全部景点门票全部赠送，任何证件没有优惠，不去不退费。
                <w:br/>
                交通：包广州至南昌往返空调火车硬卧卧铺，实名制随机出票。包当地全程空调旅游车。（保证每人一正座）。
                <w:br/>
                住宿：全程携程4钻酒店，特别安排夜宿乌镇携程四钻酒店。计580元/人（单人拼住二至三人间或补房差）。
                <w:br/>
                用餐：包4自助早，7正餐，餐标40元/人，不吃不退费用（其中升级四晚特色晚宴：衢州土鸡宴/江山白鹅宴/阳澄湖大闸蟹宴/水乡风情宴）。
                <w:br/>
                服务：当地旅行社及当地导游综合服务。（火车上不配备导游）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龟峰：游船+景区+，莫干山景区交通车往返+综合服务费=398元/人（报名时交旅行社）
                <w:br/>
                单房差
                <w:br/>
                其他未含之费用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其它约定与提示说明
                <w:br/>
                1、本公司已办理旅行社责任保险，建议游客追加办理旅游人身意外保险。
                <w:br/>
                2、游客出行请带好身份证件，供酒店登记住宿和门票优惠查验使用，如不符合需自补差价。
                <w:br/>
                3、游览中如涉及景区小交通、游船、索道、小门票、途中用餐等行程报价中未包含的项目均自理。
                <w:br/>
                4、行程可根据时间和实际运行情况前后调整，以不减少参观景点为准。如有放弃景点，按优惠折扣价退费。
                <w:br/>
                5、因本行程跨度地区广阔，与广东食宿水平有所差异，敬请海涵，住宿地点仅供参考。
                <w:br/>
                6、本线路为长途旅行，气候、水土、饮食、文化，与岭南很大差别，老年朋友量力参团，保持手机通畅。
                <w:br/>
                7、行程中山岳景点较多，注意人身及财产安全，出门在外，放宽心态，宽以待人。
                <w:br/>
                8、为配合国家防疫相关政策与要求，保证游客生命安全，中高风险地区不予接待，敬请谅解。
                <w:br/>
                9、酒店房间由工作人员随机分配，朝向、楼层、房间面积略有差异，敬请谅解。
                <w:br/>
                10、所列车次为参考车次，根据实际情况出票，不保证单一某车次，不保证铺位挨在一起。
                <w:br/>
                11、敬请使用“公勺公筷”，文明健康用餐。敬请文明旅游，尊重旅游从业者，尊重当地习俗。
                <w:br/>
                12、因大长线运作特殊,预订周期长,报名后放弃出游，游客自行前往火车站退票并承担票损，并承担剩余团费退团损失30日内100、20日内200、10日内400，尽请谅解！
                <w:br/>
                14、认真填写本期团队操作质量考核意见单，以全体团员或单组代表签署的意见单为依据；行程中未提出异议，将默认为满意；返程后若有异议，我社将不予受理。
                <w:br/>
                15、如疫情防控政策或不可抗拒因素而导致不能按原计划行走，旅行社根据实际情况调整行程。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因大长线运作特殊,预订周期长,报名后放弃出游，游客自行前往火车站退票并承担票损，并承担剩余团费退团损失30日内100、20日内200、10日内400，尽请谅解！</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2026-08-24T08:33:10+08:00</dcterms:created>
  <dcterms:modified xsi:type="dcterms:W3CDTF">2026-08-24T08:33:10+08:00</dcterms:modified>
</cp:coreProperties>
</file>

<file path=docProps/custom.xml><?xml version="1.0" encoding="utf-8"?>
<Properties xmlns="http://schemas.openxmlformats.org/officeDocument/2006/custom-properties" xmlns:vt="http://schemas.openxmlformats.org/officeDocument/2006/docPropsVTypes"/>
</file>