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【南欧】纯玩伊比利亚·西葡+安道尔直飞环游12天（深航深圳直飞）|伊比利亚半岛|圣家族教堂|马德里皇宫|托莱多古城|弗拉明戈表演行程单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EU20261015GDQL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0110 0835（航班仅供参考，请以实际出发为准）
                <w:br/>
                巴塞那罗-深圳
                <w:br/>
                参考航班：ZH9066    BCNSZX   1135 0740+1（航班仅供参考，请以实际出发为准）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
                <w:br/>
                [握手]游玩袖珍小国：安道尔；
                <w:br/>
                [强]含官导讲解：圣家族大教堂+马德里皇宫
                <w:br/>
                [庆祝]沉漫式体验：塞维利亚马车巡游 
                <w:br/>
                [胜利]打卡重磅特色小镇：托莱多+龙达+辛特拉+佩尼斯科拉+里斯本+米哈斯；
                <w:br/>
                [鼓掌]品鉴西班牙国粹：弗拉明戈表演含一杯饮品；
                <w:br/>
                [色]品质：升级3个特色餐+当地舒适型住宿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参考航班：ZH865    SZXBCN   0110 0835（航班仅供参考，请以实际出发为准）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世纪的古老议会建筑，广场上常有街头艺人拉着小提琴，旋律与远处的山风交织。（自由活动2小时,午餐如遇退餐则自行安排）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马德里-100km-塞戈维亚-100km-马德里
                <w:br/>
                乘车前往塞戈维亚，是一座至今还保留着卡斯利蒂利亚古城灵魂的城市。1985年，她被联合国教科文组织认定为世界文化遗产。行驶在塞戈维亚这座世界遗产古城游走，老城区盘踞在海拨1000米的巨大的三角形岩石之上，老城四周Eresma河与Clamores河蜿蜒迤俪。
                <w:br/>
                【古罗马高架引水桥】 是塞戈维亚的标志，也是迄今保护完整的罗马帝国古迹之一。被公认为古罗马世界里非常美的景观。用将近25000块巨大的花岗岩堆砌而成，完全不用任何黏合剂。
                <w:br/>
                【塞戈维亚阿尔卡萨堡】（外观）临崖而建的塞哥维亚城堡，城堡建在岩石上面，是军事要地，也曾作为阿方索八世居所。西班牙伊莎贝尔女皇在此加冕。迪斯尼动画片《睡美人》中的城堡以此城堡原型。
                <w:br/>
                后乘车返回马德里，晚餐后入住酒店。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【28号电车】28路电车是里斯本的灵魂。它的美，在于“旧”与“活”的交织欧洲最古老的电车线路，一条镌刻着岁月纹路的黄金动脉，也是这座城市最浪漫的叙事诗。（拍照打卡）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里斯本-463km -塞维利亚
                <w:br/>
                早餐后，乘车前往世界文学名著《卡门》、《唐璜》等故事发生地| 塞维利亚，弗拉明戈舞和斗牛两大国粹也由此发源。见证西班牙崛起和衰败的辉煌历史。
                <w:br/>
                【塞维利亚老城马车巡游】* 这是欣赏塞维利亚市容市貌的绝佳出行方式，装饰奢华的马车在石板路上穿梭，马蹄声清脆动听。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一杯饮品】*弗拉明戈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备注：是日午餐自理。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塞维利亚-128km-龙达-93km-米哈斯-154km-格拉纳达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乘车前往毕加索窗外的故乡-米哈斯 | 电影《蓝精灵》的创作者曾说，他的灵感来源于西班牙的白色小镇。走在巷弄间，每一扇窗都点缀着鲜花，每一个转角都可能藏着惊喜。
                <w:br/>
                这是一座位于西班牙南部太阳海岸的美丽小镇。米哈斯分为山上山下两部分，山上的米哈斯小镇保留着浓郁的安达卢西亚风情，白色的建筑错落有致地分布在山坡上，仿佛是洒落人间的云朵。小镇的街道狭窄而蜿蜒，两旁是色彩斑斓的鲜花和充满艺术气息的小店。在这里，你可以看到传统的西班牙马车在街道上缓缓驶过，仿佛时光倒流。小镇的中心广场上有一座精美的喷泉，周围是露天咖啡馆，你可以坐在那里，品尝一杯香醇的咖啡，感受着小镇的悠闲氛围。接着，沿着石板路漫步，欣赏那些别具一格的白色房屋，每一栋都有着独特的装饰和风格。还能偶遇街头艺术家现场表演，他们用手中的画笔和乐器为小镇增添了一份别样的活力。
                <w:br/>
                游览完米哈斯后，我们将继续乘车前往格拉纳达。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备注：是日午餐自理。
                <w:br/>
                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巴塞那罗✈深圳
                <w:br/>
                参考航班：ZH9066    BCNSZX   1135 0740+1（航班仅供参考，请以实际出发为准）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10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18个正餐，以中式六菜一汤+当地餐为主（不含酒水），8-10人一桌，或根据餐厅提供桌型安排就餐座位；其中升级安排4次特色美食：葡萄牙鳕鱼餐、西班牙特色海鲜饭、伊比利亚火腿餐、赠送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马德里皇宫含官导，塞维利亚老城马车巡游，圣家族大教堂含官导，弗拉明戈表演含一杯饮品，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4500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2026-08-24T08:32:19+08:00</dcterms:created>
  <dcterms:modified xsi:type="dcterms:W3CDTF">2026-08-24T08:32:19+08:00</dcterms:modified>
</cp:coreProperties>
</file>

<file path=docProps/custom.xml><?xml version="1.0" encoding="utf-8"?>
<Properties xmlns="http://schemas.openxmlformats.org/officeDocument/2006/custom-properties" xmlns:vt="http://schemas.openxmlformats.org/officeDocument/2006/docPropsVTypes"/>
</file>