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（假日）B4首席崇北行程单</w:t>
      </w:r>
    </w:p>
    <w:p>
      <w:pPr>
        <w:jc w:val="center"/>
        <w:spacing w:after="100"/>
      </w:pPr>
      <w:r>
        <w:rPr>
          <w:rFonts w:ascii="宋体" w:hAnsi="宋体" w:eastAsia="宋体" w:cs="宋体"/>
          <w:sz w:val="20"/>
          <w:szCs w:val="20"/>
        </w:rPr>
        <w:t xml:space="preserve">南宁+靖西+崇左+北海双动4天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GXNN060813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ღ 23人精品团, 南宁进北海出，不走回头路
                <w:br/>
                ღ 100%真纯玩0购物！一价全包0自费
                <w:br/>
                ღ 独家安排陆地1+1首席座驾，可座可躺，车载饮水机,，配备USB充电接口
                <w:br/>
                ღ 全程网评4钻酒店，舒适好眠
                <w:br/>
                ღ 赠送游玩体验大礼包：
                <w:br/>
                ※ 明仕田园赠送观光车游览，打卡明仕8大网红点
                <w:br/>
                ※ 黑水河竹筏漂流，景致神似漓江，更添静谧原生态气息
                <w:br/>
                ※ 古龙山大峡谷漂流，轻松探秘四峡三洞三暗河世界级奇观
                <w:br/>
                ღ 精选豪华景点，将美景一网打尽
                <w:br/>
                【鹅泉】靖西著名的八景之一， 已有七百多年的历史；
                <w:br/>
                【古龙山大峡谷】集山水之灵气，汇峡谷溶洞之精华，游刃四峡三洞，壮成奇观。
                <w:br/>
                【德天跨国瀑布】畅游亚州第一被中国地理杂志评为“中国最美丽瀑布”无需护照，轻松出国
                <w:br/>
                【明仕田园·鱼鳞坝】--电瓶车游玩方圆20 公里的景区山清水秀，山环水绕，素有小桂林之称。
                <w:br/>
                【北海银滩】：有“东方夏威夷”之称的天下第一滩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广州南--南宁
                <w:br/>
                根据动车时间客人自行乘坐动车前往“绿城南宁”，南宁是一座历史悠久的文化古城，同时也是一个以壮族为主的多民族和睦相处的现代化城市，壮族是世代居住在本地的土著民族。得天独厚的自然条件，使得南宁满城皆绿，四季常青，有"绿城"的美誉。抵达后司机安排接贵宾们前往入住休息酒店。
                <w:br/>
                晚上您可自行前往让吃货疯狂的美食街----【中山路美食街】，云集南宁各老字号餐馆、饮食店，汇集南宁人最爱吃的老友粉、八珍粉、粉饺、鸭红、豆浆油条、海鲜烧烤、酸嘢、甜品等传统美食。
                <w:br/>
                温馨提示：
                <w:br/>
                散客抵达后，接站工作人员根据抵达时间安排拼车送回酒店，拼车会有一个等待时间差，等待时长不超一小时。全天无导游陪同。导游将在您出行前一天晚上 21：00 前以电话和短信方式通知到您，请注意查收短信或接听导游电话，祝您旅途愉快！
                <w:br/>
                交通：动车/大巴
                <w:br/>
                到达城市：南宁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南宁</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鹅泉-古龙山大峡谷
                <w:br/>
                早餐后，前往【鹅泉】（游览约1小时）是靖西市著名的八景之一，与云南大理蝴蝶泉、桂平西山乳泉并称为“中国西南三大名泉”，并 有“山水小桂林，气候小昆明”之称。鹅泉至今已有七百多年的历史，明嘉靖皇帝闻知此地山水灵秀，曾赐名 “灵泉晚照”。泉中盛产鲤鱼，听说只要人在泉边大声呼喊，水中鲤鱼受惊便会纷纷跃出水面，形成“鹅泉鲤 跃三层浪”的胜景。
                <w:br/>
                游览国家特级景点—【古龙山大峡谷】（游览时间不少于2小时, 已含景区接驳车+赠送漂流），这里是广西重要的旅游目的地，是户外运动爱好者的天堂;这里的山峦高大雄伟，森林苍翠浩翰，沟谷自然原始，植物繁多珍稀，桫椤原始古老，小溪蜿蜒清澈，跌瀑多姿多彩，河石造型奇特，集“雄、秀、古、野、幽”于一体。
                <w:br/>
                行程结束后前往酒店入住休息。
                <w:br/>
                温馨提示：
                <w:br/>
                1、鹅泉景区有竹筏20元/人，非旅游行程推荐的自费项目，由此产生的费用自理
                <w:br/>
                2、古龙山大峡谷漂流儿童身高不足1米、年龄4周岁以下、70岁以上人员均禁止参加。身高1米-1.4米人员需有一名成年人陪同坐船。如无法参加漂流安排徒步游玩，赠送项目因不可抗力或客人自身原因无法参加无费用可退
                <w:br/>
                交通：大巴
                <w:br/>
                到达城市：靖西
              </w:t>
            </w:r>
          </w:p>
        </w:tc>
        <w:tc>
          <w:tcPr/>
          <w:p>
            <w:pPr>
              <w:pStyle w:val="indent"/>
            </w:pPr>
            <w:r>
              <w:rPr>
                <w:rFonts w:ascii="宋体" w:hAnsi="宋体" w:eastAsia="宋体" w:cs="宋体"/>
                <w:color w:val="000000"/>
                <w:sz w:val="20"/>
                <w:szCs w:val="20"/>
              </w:rPr>
              <w:t xml:space="preserve">早餐：含     午餐：含     晚餐：含   </w:t>
            </w:r>
          </w:p>
        </w:tc>
        <w:tc>
          <w:tcPr/>
          <w:p>
            <w:pPr>
              <w:pStyle w:val="indent"/>
            </w:pPr>
            <w:r>
              <w:rPr>
                <w:rFonts w:ascii="宋体" w:hAnsi="宋体" w:eastAsia="宋体" w:cs="宋体"/>
                <w:color w:val="000000"/>
                <w:sz w:val="20"/>
                <w:szCs w:val="20"/>
              </w:rPr>
              <w:t xml:space="preserve">靖西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德天瀑布-明仕村·鱼鳞坝（赠送观光车）-黑水河竹筏
                <w:br/>
                早餐后，乘车前往参观世界第四大跨国瀑布、亚洲第一大跨国瀑布【德天跨国瀑布】（徒步游览约2小时，含景区换乘环保车，不含竹筏48元/人，电瓶车10元/人，自愿消费），景区为国家5A级景区。浩浩荡荡的归春河之水从北面奔涌而来，一泻千里、一分为二，化身为【中国德天瀑布】与【越南板约瀑布】，横跨中越两国边境。中国德天瀑布：宽208米，落差70米，纵深60米，三级跌落，雄奇壮阔！瀑布从高峻的石崖上、翠绿的石岩中倾泄而出，形成三层自然瀑布，遥望似素缟垂天, 近观则白雾升腾、飞珠溅玉、气势磅礴。探秘喀斯特地貌的神奇。观察流水如何在石灰岩上雕刻出壮丽的瀑布群，了解岩石风化、水流侵蚀的地质知识。此外可在53号和836界碑前合影留念，亦可在多元文化交融的中越风情街尽情的吃喝玩乐、淘越南好货。
                <w:br/>
                随后前往崇左市大新县【明仕田园】（赠送观光车游览，游览时间不少于1小时，不含竹筏，如客人乘坐竹筏，费用自理，赠送项目因不可抗力因素或客人自愿不参加无费用可退）。明仕田园为国家一级景点，山明水秀，风光俊朗清逸，恍如隔世般的美好素有小桂林之称，还获得“隐者之居”、“邮票上的山水田园”的美誉。国家邮政局公开发行的一套《祖国边陲风光》特种邮票中，明仕田园风光入选为邮票题材。另有多部电视剧《花千骨》、《牛郎织女》、《酒是故乡醇》、《天涯侠医》、《草本药王》等纷纷在此取景拍摄；这里自然环境辽阔秀美，项目丰富，具有乐、奇、险、趣、新等特点。为方便旅客畅玩明仕田园景区， 观光车游览线路覆盖度假区内服务区大门以及景区绿道中8个重要网红打卡点，分别为：那里那文化打卡点、龙头山打卡点、竹排终点打卡点、圆盘打卡点、鱼鳞坝打卡点(步行前往【鱼鳞坝】，鱼鳞坝是明仕田园风景区内的网红景点。它是一座长逾百米的鱼鳞形堰坝，兼具蓄水、通行等功能。河水从鱼鳞状叠水坡层层流下，波光粼粼，与周边喀斯特山水和田园风光相映成趣，是游客拍照打卡和玩水的好去处。)、那关桥驿站打卡点、陇甘屯打卡点、幸福桥打卡点，沿途约10公里，历时约一个小时，建有12个便民候车亭。在这里你能呼吸大自然的新鲜空气，享受身在都市、心归自然的愉悦生活！
                <w:br/>
                     赠送【竹筏游黑水河】（游览时间约60分钟，注：赠送项目，因不可抗力因素或客人自身原因不参加，无费用退）黑水河游船被誉为 “水上喀斯特” 的精华段。坐在游船上，你会感觉像是驶入了一幅会呼吸的水墨画卷。船行水上，两岸连绵喀斯特峰丛造型多变，途经在野宿集、一千零一个院望・黛院、崇左发呆坡云顶全景度假村、崇左江州笙美度假村、甜蜜酒店等一线临河高端野奢民宿群，独栋别墅隐于竹林山野。岸边凤尾竹轻拂水面，景致神似漓江，更添静谧原生态气息。在这里你能呼吸大自然的新鲜空气，享受身在都市、心归自然的愉悦生活。行程结束后入住酒店休息。
                <w:br/>
                温馨提示：
                <w:br/>
                1、德天景区内电瓶车（单程10元/人）、竹筏（48元/人）以及所有景区内的集市非旅游行程推荐的自费项目和购物项目，由此产生的费用自理；
                <w:br/>
                2、明仕田园观光车、黑水河竹筏漂流为赠送项目，如客人主动放弃或不可抗力因素无法安排的恕无退费，敬请知晓。
                <w:br/>
                交通：大巴
                <w:br/>
                到达城市：钦州/北海
              </w:t>
            </w:r>
          </w:p>
        </w:tc>
        <w:tc>
          <w:tcPr/>
          <w:p>
            <w:pPr>
              <w:pStyle w:val="indent"/>
            </w:pPr>
            <w:r>
              <w:rPr>
                <w:rFonts w:ascii="宋体" w:hAnsi="宋体" w:eastAsia="宋体" w:cs="宋体"/>
                <w:color w:val="000000"/>
                <w:sz w:val="20"/>
                <w:szCs w:val="20"/>
              </w:rPr>
              <w:t xml:space="preserve">早餐：含     午餐：含     晚餐：X   </w:t>
            </w:r>
          </w:p>
        </w:tc>
        <w:tc>
          <w:tcPr/>
          <w:p>
            <w:pPr>
              <w:pStyle w:val="indent"/>
            </w:pPr>
            <w:r>
              <w:rPr>
                <w:rFonts w:ascii="宋体" w:hAnsi="宋体" w:eastAsia="宋体" w:cs="宋体"/>
                <w:color w:val="000000"/>
                <w:sz w:val="20"/>
                <w:szCs w:val="20"/>
              </w:rPr>
              <w:t xml:space="preserve">钦州/北海</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流下村--北海银滩--北海送站
                <w:br/>
                早餐后，前往游览【流下村】（游览时间约60分钟），据记载，流下村自清朝咸丰年间便已存在，村子就在冠头岭山脚下。当年遂溪麦氏夫妇南迁途径北海，看到此地依山傍水、地势平缓，海洋资源丰富，便选址在这冠岭山脚下落地生根，“留下村”就这样诞生了，先民们取村名“流下”，寓意在此地留下。
                <w:br/>
                乘车前往游览天下第一滩-【北海银滩】（游览时间不低于120分钟，不含银滩电瓶车20元/人，自愿消费）‘’滩长平、沙细白、浪柔软、水温净、无鲨鱼‘’素有“东方夏威夷”的美誉，被评为国家AAAA级王牌风景区，浅海游泳，沙滩漫步，沙滩拾趣，阳光海水和沙滩。2000多年前，作为我国最早的“海上丝绸之路”始发港之一，北海就是中国与东南亚、西亚乃至欧洲进行海上贸易的重要商港。游船从南万或港务局码头出发，沿北海的海岸线航行，沿途可尽情饱览北部湾海上的迷人风光，充分享受海上旅游的休闲和浪漫~行程结束后安排送北海动车站，结束愉快的旅程!(参考车次17:30分之后）
                <w:br/>
                交通：大巴/动车
                <w:br/>
                到达城市：温馨的家
              </w:t>
            </w:r>
          </w:p>
        </w:tc>
        <w:tc>
          <w:tcPr/>
          <w:p>
            <w:pPr>
              <w:pStyle w:val="indent"/>
            </w:pPr>
            <w:r>
              <w:rPr>
                <w:rFonts w:ascii="宋体" w:hAnsi="宋体" w:eastAsia="宋体" w:cs="宋体"/>
                <w:color w:val="000000"/>
                <w:sz w:val="20"/>
                <w:szCs w:val="20"/>
              </w:rPr>
              <w:t xml:space="preserve">早餐：含     午餐：含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1、大交通：广州南-南宁二等动车票/北海-广州南二等动车票
                <w:br/>
                2、用车：当地旅游空调车（确保每人一正座，接送站安排小车接送，行程中10人（含）以下安排17+2的车；10人以上安排2+1车）
                <w:br/>
                3、住宿：全程入住指定标准酒店，含每人每天一床位，若出现单男或单女，且团中无同性团友同住，我社不提供自然单间，不能拼住的，请在出发前自补房差480
                <w:br/>
                4、门票：含首道景点门票
                <w:br/>
                5、用餐：含3早4正餐（酒店含早，正餐餐标35元/人，不用餐不作退费，八菜一汤，十人一桌，如用餐人数不足十人一桌，餐厅将根据实际人数酌减菜量）
                <w:br/>
                特别说明：餐饮风味、用餐条件与广东有一定的差异，大家应有心理准备，此为团队用餐，若游客放弃用餐，恕不另行退费，请游客人谅解。
                <w:br/>
                6、导游：优秀持证导游服务（接站为旅行社工作人员）。
                <w:br/>
                7、保险：旅行社责任险。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1、自由活动期间交通费、餐费、等私人费用；
                <w:br/>
                2、不提供自然单间，产生单房差或加床费用自理。非免费餐饮费、洗衣、理发、电话、烟酒、付费电视、行李搬运等费用；
                <w:br/>
                3、行程中未提到的其它费用：如特殊门票、游船（轮）、缆车、景区内电瓶车、动车票等费用；
                <w:br/>
                4、酒店内儿童早餐费用及儿童报价以外产生的其他费用需游客自理；
                <w:br/>
                5、购物场所内消费；
                <w:br/>
                6、不含旅游意外保险及航空保险，因旅游者违约、自身过错、自身疾病，导致的人身财产损失而额外支付的费用；
                <w:br/>
                7、因交通延误、取消等意外事件或不可抗力原因导致的额外费用；
                <w:br/>
                8、“旅游费用包含”内容以外的所有费用。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自费项目（自愿消费）</w:t>
            </w:r>
          </w:p>
        </w:tc>
        <w:tc>
          <w:tcPr/>
          <w:p>
            <w:pPr>
              <w:pStyle w:val="indent"/>
            </w:pPr>
            <w:r>
              <w:rPr>
                <w:rFonts w:ascii="宋体" w:hAnsi="宋体" w:eastAsia="宋体" w:cs="宋体"/>
                <w:color w:val="000000"/>
                <w:sz w:val="20"/>
                <w:szCs w:val="20"/>
              </w:rPr>
              <w:t xml:space="preserve">
                1、德天景区内电瓶车（单程10元/人）、竹筏（48元/人）以及所有景区内的集市非旅游行程推荐的自费项目和购物项目，由此产生的费用自理；
                <w:br/>
                2、鹅泉景区有竹筏20元/人，非旅游行程推荐的自费项目，由此产生的费用自理；
                <w:br/>
                3、峒娜屿湾可升级游船，自愿消费
                <w:br/>
                4、北海银滩景区电瓶车20元/人，自愿消费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海之国国际旅行社有限公司，许可证号：L-GD01975。为保证游客可如期出发，我社将与其他旅行社共同委托广州海之国国际旅行社有限公司组织出发（拼团出发），如客人不接受拼团出发，请报名时以书面形式注明。此团由广州海之国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动车票一经开出如退票或改签，您将根据中铁局的规定，承担相应的退票或更改损失。
                <w:br/>
                2.酒店预订在入住前取消，如在产品中注明酒店有特别规定的，您将承担相应的酒店预订损失。
                <w:br/>
                3. 如您取消预订或行程有变化，请尽早通知，以避免不必要的损失。
                <w:br/>
                4.参加旅游团队的团员一律不享受景区提供的减免门票政策（包括老年证，学生证，导游证及军官证等） 
                <w:br/>
                5.儿童按成人报名参团，门票费用同样不退；赠送项目若因游览时间不足、个人原因等原因导致不能赠送的，我社不退任何费用。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2026-08-24T10:09:09+08:00</dcterms:created>
  <dcterms:modified xsi:type="dcterms:W3CDTF">2026-08-24T10:09:09+08:00</dcterms:modified>
</cp:coreProperties>
</file>

<file path=docProps/custom.xml><?xml version="1.0" encoding="utf-8"?>
<Properties xmlns="http://schemas.openxmlformats.org/officeDocument/2006/custom-properties" xmlns:vt="http://schemas.openxmlformats.org/officeDocument/2006/docPropsVTypes"/>
</file>