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（假日）豪叹海鲜盛宴｜逐浪粤西四岛三湾 美食纯玩3天行程单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ZLJR-20260818-QM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湛江市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2300" w:type="dxa"/>
        <w:gridCol w:w="8200" w:type="dxa"/>
      </w:tblGrid>
      <w:tblPr>
        <w:tblStyle w:val="lineSchedulings"/>
      </w:tblPr>
      <w:tr>
        <w:trPr/>
        <w:tc>
          <w:tcPr>
            <w:tcW w:w="2300" w:type="dxa"/>
            <w:vAlign w:val="center"/>
            <w:shd w:val="clear" w:fill="efefef"/>
          </w:tcPr>
          <w:p>
            <w:pPr>
              <w:pStyle w:val="center"/>
            </w:pPr>
            <w:r>
              <w:rPr>
                <w:rFonts w:ascii="宋体" w:hAnsi="宋体" w:eastAsia="宋体" w:cs="宋体"/>
                <w:color w:val="000000"/>
                <w:sz w:val="20"/>
                <w:szCs w:val="20"/>
                <w:b/>
                <w:bCs/>
              </w:rPr>
              <w:t xml:space="preserve">产品介绍</w:t>
            </w:r>
          </w:p>
        </w:tc>
        <w:tc>
          <w:tcPr>
            <w:tcW w:w="8200" w:type="dxa"/>
            <w:gridSpan w:val="4"/>
          </w:tcPr>
          <w:p>
            <w:pPr>
              <w:pStyle w:val="indent"/>
            </w:pPr>
            <w:r>
              <w:rPr>
                <w:rFonts w:ascii="宋体" w:hAnsi="宋体" w:eastAsia="宋体" w:cs="宋体"/>
                <w:color w:val="000000"/>
                <w:sz w:val="20"/>
                <w:szCs w:val="20"/>
              </w:rPr>
              <w:t xml:space="preserve">
                广州上车点：越秀公园地铁站C出口（2人起接）
                <w:br/>
                花都上车点：花都花果山地铁口（4人起接）
                <w:br/>
                番禺上车点：番禺广场E出口基盛万科肯德基门口（4人起接）
                <w:br/>
                南沙上车点：今洲广场、大岗镇政府（4人起接）
              </w:t>
            </w:r>
          </w:p>
        </w:tc>
      </w:t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出发地~巴布几内湾~南海旅游岛·中国第一滩~入住湛江
                <w:br/>
                	含餐：晚餐《素食自助餐》
                <w:br/>
                住宿：湛江准三都市118/金马/国信/睿柏云/麒福商务酒店或同级酒店
                <w:br/>
                于指定时间地点集合，前往【茂名巴布几内湾】位于广东省茂名市电城镇是一片未经开发的海滩。相对于第一滩放鸡岛等海滩，在这片海湾最大的特点就是干净。
                <w:br/>
                没有散落的垃圾，没有过多的工业商业污染，颜色纯粹极了这就是巴布几内湾的魅力。
                <w:br/>
                后前往游览被《中国国家地理》杂志评选为中国最美的十大海滩之一南海旅游岛【茂名中国第一滩】位于茂名市茂港区南海半岛，度假区内有12公里长，沙质洁白细软、宽阔平缓的沙滩，
                <w:br/>
                海水晶莹，一年四季均可畅游，是优良的天然海水浴和沙滩日光浴的理想场所，国画大师关山月创作的悬挂于北京人民大会堂广东厅的巨幅图画《绿色长城》取材于此，故有“东方夏威夷”之称。
                <w:br/>
                中国第一滩其有三个中国第一：全国第一条最长的沿海防护林带、全国第一个潜水旅游基地、中国海水透明度第一。
                <w:br/>
                后前往【海鲜之都·湛江】入住酒店！
                <w:br/>
                <w:br/>
                第二天	酒店~海豚湾~特呈岛~东海岛~推荐军港之夜
                <w:br/>
                	含餐：早餐、午餐《特色大盆菜》、下午茶小吃、晚餐《湛江生蚝宴》
                <w:br/>
                住宿：湛江准三都市118/金马/国信/睿柏云/麒福商务酒店或同级酒店
                <w:br/>
                早餐后，前往打卡湛江新晋滨海网红地标【海豚湾活力街区】，它位于湛江经济技术开发区广州湾大道尽头，距离调顺岛仅 5-10 分钟车程，与雄伟的海湾大桥隔海相望，是 2025 年国庆全新焕新开放的 "湛江滨海会客厅"。
                <w:br/>
                这里前身为湛江人熟知的 "情侣码头"，因天然形成的半岛轮廓从空中俯瞰恰似一支射向大海的 "丘比特之箭" 而得名。街区以海洋文化为设计主线，打造了巨型粉色海豚雕塑群、300 米星光光影长廊、心形灯光装置、
                <w:br/>
                镜面海豚池等多个网红打卡点，夜晚灯光亮起时，与海湾大桥的霓虹交相辉映，氛围感拉满。
                <w:br/>
                前往【特呈岛度假村】（自理轮渡10元/人，或升级游船飞越港湾30元/人）16万年前火山喷发形成的红怪石（火山石）遍布于海滩，与红树林相映成趣，形成一道道自然奇观。
                <w:br/>
                度假的天堂，写生、摄影的圣地。特呈“吉祥”岛最美的是滩涂落日，夕阳西下畅谈人生或是追逐、游戏、放风筝、玩沙雕、踢沙滩足球，尽情玩耍。黄昏也可沙滩漫步，拾贝壳等，天边的各色的云彩勾勒出一幅风景画。
                <w:br/>
                望着晚霞变幻，听着海鸥轻唱海风轻拂，海浪作响，是很惬意很、享受的事情。乘岛上电瓶车【环岛游】（自理岛上观光车30元/人）。
                <w:br/>
                特呈“吉祥”岛总面积只有3.6平方公里，岛上有7条自然渔村，平日里渔民如果不出海打鱼都会三三两两大树底下唠嗑村前屋后晒网，一副和谐景象。
                <w:br/>
                2003年胡总书记到访，岛上发生的翻天覆地的变化。我们一起跟着胡伯伯的脚印，了解特呈岛的历史旧貌。岛上东面还有千亩五百年【红树林古群落】环绕半个岛屿的是红树林，这些已长了上千年的海中古木，
                <w:br/>
                密密扎扎，耸翠团团，飞鸟队队。退潮时进入林中，只见如盆大的红树根群粗壮，树干屈曲，枝叶勃发，果实珠串，给人一种精神和力量。
                <w:br/>
                随后前往中国第五大岛【东海岛】。前往 畅游中国五大岛之一【东海岛龙海天】抵达龙海天，面向南太平洋，海滩长达 28公里，可与澳大利亚“黄金海岸 ”媲美，度假区内有55000亩防护林带，绵延于海滩边，环境  优雅，风景秀丽，
                <w:br/>
                体现中国第一长滩带来的无穷乐趣可以亲自体验具有亚热带海岛渔民代表性的 生产作业方式：告筝捕鱼，钓鱼，围网捕鱼，挖海螺等。也可以组织沙滩活动，如沙滩漫步，拾 贝壳，畅游大海等，可以尽情享受沙滩、阳光、海浪、海风带给你全所未有的放松。
                <w:br/>
                推荐自费198元/人【湛江军港之夜】晚上前往参加首部中国军舰海上实景演艺《军港之夜》由央视名导杨东升回乡执导，军港之夜是以湛江舰做背景，以大海作为舞台的一个大型的实景演艺节目，以退役湛江舰老兵的故事为原型，
                <w:br/>
                通过《铸舰》《遇舰》《砺舰》《梦舰》《亮舰》五个篇章，再现退役湛江舰30载战风斗浪的峥嵘岁月。海上的舞台在国内绝无仅有，届时将为观众呈现“战舰为幕、星辰作景”的海上艺术奇观。让我们共同见证这场舞台盛宴！！
                <w:br/>
                （如遇景区调整取消表演，则改为推荐红嘴鸥游船）
                <w:br/>
                <w:br/>
                第三天	酒店~金沙湾~南三岛粉红咖啡屋~返程
                <w:br/>
                ——	含餐：早餐、午餐《龙虾鲍鱼宴》、下午茶小吃
                <w:br/>
                住宿：温馨的家
                <w:br/>
                早餐后，前往打卡湛江八景之一【金沙湾观海长廊】观有“中国小迪拜”之 称的湛江喜来登酒店、运动女神【劳丽诗雕像】，漫步海岸，绿树花园、雕塑喷泉、椰树海湾、沙滩 浴场、双塔大桥，时尚住宅遍布，
                <w:br/>
                长廊上绿草油茵,花色芬芳,古木怪树一束束,一林林,形成一条千姿 百态,景观变幻的园林长廊。【金沙湾观海长廊】这里有绵延的白沙、随风摇曳的椰树，欣赏优美的 自然风光，海天成一色的景色，气势磅礴宛如一副画，让人流连忘返。
                <w:br/>
                风平浪静，海滩平缓,周边环 境优美，有着浓郁的滨海特色，是一个大型的天然海滨浴场，在沙滩的金色、海的蔚蓝、天边的红色、 橙色、黄色等等融为一体，显得无比灿烂、耀眼。褪去城市的繁华，漫步沙滩或者在青地上听海望天。
                <w:br/>
                后探访【南三岛】网红地标 "南三岛粉红咖啡屋"，有“粉色城堡”的美誉，这座被大海拥抱的粉色城堡，拥有无边泳池、天空之镜、艺术展厅等数十个出片点，随手一拍都是刷爆朋友圈的大片。
                <w:br/>
                点一杯特调海景咖啡，坐在露台看海浪轻拍沙滩，让海风带走所有烦恼；出片率 100% 的打卡点：三角梅鲜花通道、"湛江南三岛" 大字墙、360° 海景露台，轻松刷爆朋友圈。
                <w:br/>
                午餐游玩结束后，根据时间，开启愉快的返程。
                <w:br/>
                <w:br/>
                *******以上行程供参考，旅行社可根据实际交通情况调整游览顺序，遇景点维修等非旅行社控制因素，旅行社保留使用其它相关代替景点的权利！******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1、交通：全程空调旅游车，保证每人一个正座车位；
                <w:br/>
                2、住宿：含2晚酒店住宿，安排标准双人房，每成人每晚一个床位；
                <w:br/>
                3、用餐：含4正2早4小吃(《龙虾鲍鱼宴标》为45标，《素食自助餐/特色大盆菜》为20标，《湛江生蚝宴》为30标，团队定制，不用餐,不设退款)；
                <w:br/>
                4、门票：景区首道大门票，不含景点园中园门票；
                <w:br/>
                5、导服：全程持证中文导游服务；
                <w:br/>
                6、保险：含旅行社责任保险，不含旅游意外险；
                <w:br/>
                8、赠送：矿泉水每人每天1支。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1.行程外私人所产生的个人费用；
                <w:br/>
                2.景点内游览车费用，园中园门票（标明例外）；
                <w:br/>
                3.不含旅游意外险，若住宿出现单男单女需补房差；
                <w:br/>
                4.当天不可临时取消成行，否则需要付旅行社车费差额。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【湛江军港之夜】</w:t>
            </w:r>
          </w:p>
        </w:tc>
        <w:tc>
          <w:tcPr/>
          <w:p>
            <w:pPr>
              <w:pStyle w:val="indent"/>
            </w:pPr>
            <w:r>
              <w:rPr>
                <w:rFonts w:ascii="宋体" w:hAnsi="宋体" w:eastAsia="宋体" w:cs="宋体"/>
                <w:color w:val="000000"/>
                <w:sz w:val="20"/>
                <w:szCs w:val="20"/>
              </w:rPr>
              <w:t xml:space="preserve">
                以上价格综合打包项目旅行社优惠门票+交通成本+导游服务费，部分优惠证件不再享受优惠政策（如老年证、教师证等，其他特殊证件具体咨询导游）；
                <w:br/>
                行程中自费景点及娱乐项目客人可自愿参加，不参加的客人另行安排自由活动，并请注意人身及财产安全！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东全民国际旅行社有限公司，许可证编号:L-GD-100429。此团由广东全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备注1：
                <w:br/>
                1.具体集中时间以导游通知为准；
                <w:br/>
                2.不在以上上车点的范围，请联系销售人员；
                <w:br/>
                3.如人数不足成团，可能拼珠三角周边地区客人。
                <w:br/>
                <w:br/>
                <w:br/>
                备注2：
                <w:br/>
                1. 10人以上如需自定上车点，请联系销售人员。
                <w:br/>
                2. 该团为散客拼团，如人数不足成团，可能拼珠三角周边地区客人。
                <w:br/>
                3. 出发前一天临时退团需扣车位费。
                <w:br/>
                4. 为了控制接站时间，提高客户满意度，计调可根据实际情况安排小车接驳、客人自行打车等情况。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自愿参加另行付费旅游项目同意书
                <w:br/>
                <w:br/>
                甲方（旅行社）： ______________________________
                <w:br/>
                旅游线路名称： _______________________    出发日期：_____年___月___日
                <w:br/>
                经甲乙双方协商一致，在不影响原行程安排的前提下，乙方自愿参加以下另行付费旅游项目（本项目已于原行程/合同约定中说明内容），现具体约定如下：
                <w:br/>
                一、另行付费旅游项目清单
                <w:br/>
                旅游项目	价格	备注
                <w:br/>
                【湛江军港之夜】	
                <w:br/>
                   198元/人
                <w:br/>
                	以上价格综合打包项目旅行社优惠门票+交通成本+导游服务费，部分优惠证件不再享受优惠政策（如老年证、教师证等，其他特殊证件具体咨询导游）；行程中自费景点及娱乐项目客人可自愿参加，不参加的客人另行安排自由活动，并请注意人身及财产安全！
                <w:br/>
                二、其他声明
                <w:br/>
                1. 以上费用不包含旅游意外人身保险，建议乙方自行购买旅游意外保险。
                <w:br/>
                2. 甲方已向乙方充分告知另行付费旅游项目的特色、注意事项及相关风险。
                <w:br/>
                3. 乙方已衡量过自身身体状况后选择参加另行付费旅游项目，属于量力而行。
                <w:br/>
                4. 乙方在参加另行付费旅游项目时应遵守相关安全规定，听从导游及工作人员的指导，注意人身和财产安全。
                <w:br/>
                6.乙方确认：本同意书所列项目系乙方自愿参加，甲方及其导游、领队并无诱导、欺骗、强迫或变相强迫的行为。
                <w:br/>
                （备注：因不可抗力或者已尽合理注意义务仍不能避免的事件，导致本项目无法按约定进行的，甲方应将相应费用退还乙方，不另做其他补偿/赔偿。）
                <w:br/>
                三、签字确认
                <w:br/>
                乙方（旅游者）：                                                                 
                <w:br/>
                <w:br/>
                <w:br/>
                <w:br/>
                （补充协议二）健康证明·免责书
                <w:br/>
                旅行社为了确保本次旅游顺利出行，防止旅途中发生人身意外伤害事故，建议旅游者在出行前做一次必要的身体检查，因服务能力所限无法接待下列人群参团：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（8）孕妇、行动不便者及75周岁以上老年人。
                <w:br/>
                本人           （身份证号码：，联系电话），已完全了解了贵社接待人员告知的注意事项，自愿要求参加贵社组织的2026年月日至2026年月日止。
                <w:br/>
                并且承诺不属于上述八项人群范围之内。
                <w:br/>
                本人并根据旅行社对高龄人群的接待相关要求，承诺如下：
                <w:br/>
                一、本人以及直系亲属了解自己的身体情况，适合参加此旅游团，本人能够完成旅游团全部行程并近期返回。如本人未按贵社要求如实告知相关健康情况，本人承担因此而产生的全部责任及发生的全部费用，并承担给贵社造成损失的赔偿责任。
                <w:br/>
                二、在旅游过程中，本人有放弃禁止高龄人群参加的相应景点或相应活动权利：若因本人坚持参加所产生的全部后果均由本人承担。
                <w:br/>
                三、在旅游过程中，如果本人由于身体不适或其他原因导致不能继续完成行程，需要贵社协助提前返回、就医等情况发生，本人承担全部责任及发生的全部费用。
                <w:br/>
                四、本人已就此承诺告知了直系亲属并得到他们的同意，本人同意贵社任何单一或全部核实义务。
                <w:br/>
                五、以上承诺内容是本人及直系亲属的真实意思表示。对本承诺函的各项条款及本次旅游行程中可能存在的因地域差异会产生的不良反应和旅途辛劳程度，贵社工作人员已充分告知本人及本人直系亲属，本人及本人直系亲属人已完全理解并自愿承诺。若发纠纷，以本承诺函为准。
                <w:br/>
                特此承诺！
                <w:br/>
                <w:br/>
                承诺人（本人亲笔签名）：             直系亲属（签字认可及联系电话）：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2026-08-26T06:29:02+08:00</dcterms:created>
  <dcterms:modified xsi:type="dcterms:W3CDTF">2026-08-26T06:29:02+08:00</dcterms:modified>
</cp:coreProperties>
</file>

<file path=docProps/custom.xml><?xml version="1.0" encoding="utf-8"?>
<Properties xmlns="http://schemas.openxmlformats.org/officeDocument/2006/custom-properties" xmlns:vt="http://schemas.openxmlformats.org/officeDocument/2006/docPropsVTypes"/>
</file>