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（假日）醉美崇左四天行程单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GX-20260713ZMCZ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桂林市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★边关风情：走进中越边境山水画廊，零距离感受边关风情；领略中越跨国瀑布壮美，探秘神奇美丽的“地球伤痕”；
                <w:br/>
                ★醉美瀑布：游览享誉中外的【德天跨国大瀑布】《中国国家地理》选美中国，德天瀑布被评为最美的六大瀑布！
                <w:br/>
                ★壮观峡谷：探访“边关秘景梦幻峡谷”--【通灵大峡谷】，观赏原始森林、溶洞奇观、地下暗河、珍奇植物！
                <w:br/>
                ★世外桃源：乘坐【明仕田园竹筏】，泛舟于秀丽山光水色中，感受边关醉美田园风光！
                <w:br/>
                ★夜游更美：夜游国内十大美食街之一，吃货的天堂【南宁中山路美食街】！
                <w:br/>
                ★悦享旅途：天天发班，舒心无忧，每人每天赠送【一瓶矿泉水】！
              </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第一天：广州—南宁                                            【全天不含餐】              住宿：南宁
                <w:br/>
                请携带有效身份证原件，广州南站乘动车前往南宁/南宁东站（车程时间约4小时），南宁是一座历史悠久的文化古城，同时也是一个以壮族为主的多民族和睦相处的现代化城市，壮族是世代居住在本地的土著民族。得天独厚的自然条件，使得南宁满城皆绿，四季常青，有&amp;quot;绿城&amp;quot;的美誉。接站员在出站口接站，后前往入住酒店休息。晚上可自由前往让吃货疯狂的网红夜市——【南宁之夜】，云集南宁各老字号餐馆、饮食店，汇集南宁人最爱吃的老友粉、八珍粉、粉饺、鸭红、豆浆油条、海鲜烧烤、酸嘢、甜品等传统美食。（自由活动导游及车不安排陪同）
                <w:br/>
                【温馨提示】：请参团游客保持手机畅通，导游将在您抵达当晚21：00前以电话或短信方式通知到您，请注意查收短信或接听导游电话，若当天21：00仍未收到信息，请马上致电旅行社客服，以免影响您的出行计划，祝您旅途愉快！
                <w:br/>
                第二天：南宁—明仕村—德天瀑布                      【含：早、中、晚餐】              住宿：硕龙/下雷
                <w:br/>
                早上（注：约06:50出发，早餐酒店打包在车上吃）乘车前往大新县堪圩乡【明仕村】（行程距离约200公里，车程约3小时），抵达明仕村后自由活动，您也自由漫步欣赏明仕村周边田园风光，这里山明水秀，风光俊朗清逸，恍如隔世般的美好的隐世桃源，素有世外桃源、“隐者之居”的美誉（游览时间约90分钟）。乘坐【明仕田园竹筏】（已含A线九曲桥线+壮族居民博物园 或峒那屿湾游船（导游安排），游览时间约90分钟）：欣赏景区秀丽山光水色，国家邮政局公开发行的一套《祖国边陲风光》特种邮票中，明仕田园风光入选邮票题材，同时也景区是多部影视剧《花千骨》、《酒是故乡醇》以及浙江卫视综艺节目《我们十七岁》的外景拍摄地，还可以参观壮族民居博物园。后游览【德天跨国大瀑布】（含景区换乘车，游览时间约120分钟），德天跨国大瀑布，是国家国家5A级景区。徒步进入景区游览亚洲第一大、世界第四大跨国瀑布，瀑布由【中国德天瀑布】和【越南板约瀑布】相连构成，横跨中越两国边境，宽208米，落差70米，纵深60米，三级跌落，雄奇壮阔！瀑布从高峻的石崖上、翠绿的石岩中倾泄而出，形成三层自然瀑布，遥望似素缟垂天, 近观则白雾升腾、飞珠溅玉，气势磅礴，游览德天景区，还可在国界碑前留影，德天寺祈福许愿......游览结束后前往硕龙镇或下雷，入住酒店休息。
                <w:br/>
                【温馨提示】：德天瀑布风景区内电瓶车（单程10元/人）、竹排（48元/人）、跨国秋千等以及景区的集市、商店均属于景区配套设施项目，供游客了解当地特色文化之用，非团队旅游安排的自费及购物点，敬请知晓！ 
                <w:br/>
                第三天：硕龙—通灵大峡谷—南宁                      【含：早、中餐】                        住宿：南宁              
                <w:br/>
                早餐后，乘车前往神奇美丽的“地球伤痕”、绿色生态峡谷——【通灵大峡谷】（车程约1.5小时，游览时间约120分钟），峡谷内通天彻地，灵气飘逸，石井之下豁然开朗，别有洞天：【藏金洞】、【古石垒营盘】等宋代遗址，绝壁之上的【古崖洞葬】令人仰观奇叹。充满绿色生态的峡谷中，生长着各种名贵珍稀的奇异植物，如侏罗纪时代植被——桫椤、莲子观音座蕨，神奇的咬人树、耳朵树等，整个峡谷河涧曲回，翠绿如茵。进入峡谷深处，仰望高达188米的单级落差大瀑布——【通灵大瀑布】，从断崖处倾泻而下坠落鸳鸯潭，场面极为壮观震撼！（备注：或者您也可以选择补差价升级景点为【古龙山峡谷漂流或徒步观光游】（差价现场交给导游）。因为时间关系，通灵大峡谷徒步游和古龙山峡谷漂流，游客只能二选一游玩。）后乘车返回南宁（车程时间约4.5小时），抵达后入住酒店休息。
                <w:br/>
                【温馨提醒】：通灵景区电瓶车10元/人，此属景区自行经营项目，敬请知晓！
                <w:br/>
                第四天：南宁—广州南                                【含：早餐】                        住宿：温馨的家              
                <w:br/>
                早餐后，根据动车时间由送站员送团，前往南宁东乘动车返回广州南站（车程约4小时），结束愉快的旅程！
                <w:br/>
                ※※※※※※※※※※※※预祝各位嘉宾旅途愉快！※※※※※※※※※※※※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动车二等座：广州南-南宁/南宁东-广州南（含手续费用）当地空调旅行车（确保每人一正座）、自由活动期间不提供用车；广州-南宁参考时间07:00-14:00；南宁-广州参考时间07:00-14:00（具体车次时间以实际出票为准，在出团前提前2天通知）
                <w:br/>
                （注：动车票均为随机订票，座位由电脑随机产生，旅行社无法满足旅游者可能提出的包括座位的连贯性、同团旅游者在同一个车厢内、车票同名等特殊要求，但旅行社会保证所有旅游者能根据行程安排搭乘相关动车。游客报名需知情并配合我社安排进站事宜，节假日部分票为团体计划票，2天内不能签改退票，敬请注意，所以部分游客报名后两天内取消可能去程票全损，敬请注意！）
                <w:br/>
                2、【住宿】入住双人标间；酒店住宿若出现单男单女，客人须与其它同性客人同住，若不能服从旅行社安排或旅行社无法安排的，客人须当地现补房差入住双人标间
                <w:br/>
                南宁舒适型酒店：云恋季、银河、宁家商旅朝阳店、格亚酒店五一路店、明园饭店或同级酒店
                <w:br/>
                硕龙/下雷舒适型酒店：硕龙绿岛度假、新新、归村河、星华，下雷汽修宾馆（后楼）、玉明珠（后楼）、阳光或同级酒店
                <w:br/>
                3、【用餐】3早3正，正餐餐标20元/正，小孩餐费减半，10人1桌8菜一汤（不含酒水），人数增减时，菜量相应增减，但维持餐标不变，整团少于5人退餐。（注：行程中的用餐会根据动车班次时间作适当的调整，用餐数不变。旅游团队用餐，旅行社按承诺标准确保餐饮卫生及餐食数量，但不同地区餐食口味有差异，不一定满足您的口味需求，敬请谅解）
                <w:br/>
                4、【门票】行程内第一道景点首门票；（温馨提示：部分景区内有请香和请太岁、拓画等活动，为景区项目，非旅行社安排的购物点）
                <w:br/>
                5、【儿童】6岁以下小童结算含：半正餐、半早餐、车位、导服（景点验票标准十分严格，若超高产生费用家长自理现补半门票或全门票），不含往返高铁票（没座位）。6-13岁中童结算含：半动车票、门票、半正餐、早餐、车位、导服，不占床，不含自费门票。
                <w:br/>
                6、【保险】含旅行社责任险，（不含旅游意外保险、航空保险等，建议客人自行购买）
                <w:br/>
                7、【导游】全程优秀地接导游讲解服务（当地散客拼团，接、送及行程游览期间均不保证是同一导游和司机服务，请您知晓并谅解！），（团友不得要求男女导游；自由活动期间不提供导游服务)
                <w:br/>
                8、【购物】无购物，可自愿加点，其景区价格参考如下：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1、自由活动期间交通费和餐费；
                <w:br/>
                2、全程入住酒店产生的单房差、加床及洗衣、电话、酒水饮料费（产生单房差由游客自行承担）
                <w:br/>
                3、旅游意外保险（建议旅游者购买）；
                <w:br/>
                4、因交通延误、取消等意外事件或不可抗力原因导致的额外费用；
                <w:br/>
                5、因旅游者违约、自身过错、自身疾病等自身原因导致的人身财产损失而额外支付的费用失而额外支付的费用；
                <w:br/>
                6、“旅游费用包含”内容以外的所有费用。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出票后无法更改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2026-08-24T12:39:30+08:00</dcterms:created>
  <dcterms:modified xsi:type="dcterms:W3CDTF">2026-08-24T12:39:30+08:00</dcterms:modified>
</cp:coreProperties>
</file>

<file path=docProps/custom.xml><?xml version="1.0" encoding="utf-8"?>
<Properties xmlns="http://schemas.openxmlformats.org/officeDocument/2006/custom-properties" xmlns:vt="http://schemas.openxmlformats.org/officeDocument/2006/docPropsVTypes"/>
</file>