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【醉美德天】动车三天行程单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GX20260713ZMDT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南宁市-崇左市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去程参考07;00-14:30
                <w:br/>
                回程参考19:00-21:00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★边关风情：走进中越边境山水画廊，零距离感受边关风情；领略中越跨国瀑布壮美，探秘神奇美丽的“地球伤痕”；
                <w:br/>
                ★最美瀑布：游览享誉中外的【德天跨国大瀑布】《中国国家地理》选美中国，德天瀑布被评为最美的六大瀑布！
                <w:br/>
                ★壮观峡谷：探访“边关秘景梦幻峡谷”--【通灵大峡谷】，观赏原始森林、溶洞奇观、地下暗河、珍奇植物！
                <w:br/>
                ★夜游更美：夜游国内十大美食街之一，吃货的天堂【南宁中山路美食街】！
                <w:br/>
                ★新星高铁：坐上“南广高铁”，叹享快速、舒适、豪华、安全的新旅行！仅需4小时保证安全高效抵达！
                <w:br/>
                ★悦享旅途：天天发班，舒心无忧，每人每天赠送【一瓶矿泉水】！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第一天：广州—南宁                                           【全天不含餐】              住宿：南宁
                <w:br/>
                请携带有效身份证原件，广州南站乘动车前往南宁/南宁东站（车程时间约4小时），南宁是一座历史悠久的文化古城，同时也是一个以壮族为主的多民族和睦相处的现代化城市，壮族是世代居住在本地的土著民族。得天独厚的自然条件，使得南宁满城皆绿，四季常青，有&amp;quot;绿城&amp;quot;的美誉。接站员在出站口接站，后前往入住酒店休息。晚上可自由前往让吃货疯狂的网红夜市——【南宁之夜】，云集南宁各老字号餐馆、饮食店，汇集南宁人最爱吃的老友粉、八珍粉、粉饺、鸭红、豆浆油条、海鲜烧烤、酸嘢、甜品等传统美食。（自由活动导游及车不安排陪同）
                <w:br/>
                【温馨提示】：请参团游客保持手机畅通，导游将在您抵达当晚21：00前以电话或短信方式通知到您，请注意查收短信或接听导游电话，若当天22：00仍未收到信息，请马上致电旅行社客服，以免影响您的出行计划，祝您旅途愉快！
                <w:br/>
                第二天：南宁—明仕村—德天瀑布                      【含：早、中、晚餐】              住宿：硕龙/下雷
                <w:br/>
                早上（注：约06:50出发，早餐酒店打包在车上吃）乘车前往大新县堪圩乡【明仕村】（行程距离约200公里，车程约3小时），抵达明仕村后自由活动，您也自由漫步欣赏明仕村周边田园风光，这里山明水秀，风光俊朗清逸，恍如隔世般的美好的隐世桃源，素有世外桃源、“隐者之居”的美誉（游览时间约90分钟）。亦可自费乘坐竹筏泛舟【明仕河】上，欣赏景区秀丽山光水色，国家邮政局公开发行的一套《祖国边陲风光》特种邮票中，明仕田园风光入选邮票题材，同时也景区是多部影视剧《花千骨》、《酒是故乡醇》以及浙江卫视综艺节目《我们十七岁》的外景拍摄地，还可以参观壮族民居博物园。后游览【德天跨国大瀑布】（含景区换乘车，游览时间约120分钟），德天跨国大瀑布，是国家国家5A级景区。徒步进入景区游览亚洲第一大、世界第四大跨国瀑布，瀑布由【中国德天瀑布】和【越南板约瀑布】相连构成，横跨中越两国边境，宽208米，落差70米，纵深60米，三级跌落，雄奇壮阔！瀑布从高峻的石崖上、翠绿的石岩中倾泄而出，形成三层自然瀑布，遥望似素缟垂天, 近观则白雾升腾、飞珠溅玉，气势磅礴，游览德天景区，还可在国界碑前留影，德天寺祈福许愿......游览结束后前往硕龙镇或下雷，入住酒店休息。
                <w:br/>
                【温馨提示】：德天瀑布风景区内电瓶车（单程10元/人）、竹排（48元/人）、跨国秋千等以及景区的集市、商店均属于景区配套设施项目，供游客了解当地特色文化之用，非团队旅游安排的自费及购物点，敬请知晓！ 
                <w:br/>
                第三天：硕龙—通灵大峡谷—南宁                      【含：早、中餐】                     住宿：温馨的家               
                <w:br/>
                  早餐后，乘车前往神奇美丽的“地球伤痕”、绿色生态峡谷——【通灵大峡谷】（车程约1.5小时，游览时间约120分钟），峡谷内通天彻地，灵气飘逸，石井之下豁然开朗，别有洞天：【藏金洞】、【古石垒营盘】等宋代遗址，绝壁之上的【古崖洞葬】令人仰观奇叹。充满绿色生态的峡谷中，生长着各种名贵珍稀的奇异植物，如侏罗纪时代植被——桫椤、莲子观音座蕨，神奇的咬人树、耳朵树等，整个峡谷河涧曲回，翠绿如茵。进入峡谷深处，仰望高达188米的单级落差大瀑布——【通灵大瀑布】，从断崖处倾泻而下坠落鸳鸯潭，场面极为壮观震撼！（备注：或者您也可以选择补差价升级景点为【古龙山峡谷漂流或徒步观光游】（差价现场交给导游）。因为时间关系，通灵大峡谷徒步游和古龙山峡谷漂流，游客只能二选一游玩。）后乘车返回南宁（车程时间约4.5小时）。南宁/南宁东乘动车返回广州南站（车程时间约4小时），结束愉快行程！
                <w:br/>
                【温馨提醒】：通灵景区电瓶车10元/人，此属景区自行经营项目，敬请知晓！
                <w:br/>
                ※※※※※※※※※※※※预祝各位嘉宾旅途愉快！※※※※※※※※※※※※
                <w:br/>
                特别备注：如遇当天晚上返程车次时刻未出到比较晚的班次时刻，我社会顺延开后一天的车票返回，我社承担当晚南
                <w:br/>
                宁市区的中档酒店住宿费用，不额外做其它补偿，敬请报名时注意！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南宁/南宁东-广州南（含手续费用）当地空调旅行车（确保每人一正座）、自由活动期间不提供用车；广州-南宁参考时间07:00-14:00；南宁-广州参考时间18:00-20:30（具体车次时间以实际出票为准，在出团前提前2天通知）
                <w:br/>
                （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2、【住宿】入住双人标间；酒店住宿若出现单男单女，客人须与其它同性客人同住，若不能服从旅行社安排或旅行社无法安排的，客人须当地现补房差入住双人标间
                <w:br/>
                南宁舒适型酒店：云恋季、银河、宁家商旅朝阳店、格亚酒店五一路店、明园饭店或同级酒店
                <w:br/>
                硕龙/下雷舒适型酒店：硕龙绿岛度假、新新、归村河、星华，下雷汽修宾馆（后楼）、玉明珠（后楼）或同级酒店
                <w:br/>
                3、【用餐】含2早3正，正餐餐标20元/正，小孩餐费减半，10人1桌8菜一汤（不含酒水），人数增减时，菜量相应增减，但维持餐标不变，整团少于5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-13岁中童结算含：半动车票、门票、半正餐、早餐、车位、导服，不占床，不含自费门票。
                <w:br/>
                6、【保险】含旅行社责任险，（不含旅游意外保险、航空保险等，建议客人自行购买）
                <w:br/>
                7、【导游】当地优秀地接导游讲解服务（当地散客拼团，接、送及行程游览期间均不保证是同一导游和司机服务，请您知晓并谅解！），（团友不得要求男女导游；自由活动期间不提供导游服务)
                <w:br/>
                8、【购物】无购物，可自愿加点，其景区价格参考如下：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3、旅游意外保险及航空保险（建议旅游者购买）；
                <w:br/>
                4、因交通延误、取消等意外事件或不可抗力原因导致的额外费用；
                <w:br/>
                5、儿童报价以外产生的其他费用需游客自理
                <w:br/>
                6、因旅游者违约、自身过错、自身疾病等自身原因导致的人身财产损失而额外支付的费用失而额外支付的费用；
                <w:br/>
                7、不占床位游客不含早餐；
                <w:br/>
                8、“旅游费用包含”内容以外的所有费用。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竹排游A线：九曲桥线+壮族居民博物园</w:t>
            </w:r>
          </w:p>
        </w:tc>
        <w:tc>
          <w:tcPr/>
          <w:p>
            <w:pPr>
              <w:pStyle w:val="indent"/>
            </w:pPr>
            <w:r>
              <w:rPr>
                <w:rFonts w:ascii="宋体" w:hAnsi="宋体" w:eastAsia="宋体" w:cs="宋体"/>
                <w:color w:val="000000"/>
                <w:sz w:val="20"/>
                <w:szCs w:val="20"/>
              </w:rPr>
              <w:t xml:space="preserve">
                项目简介：乘坐竹筏漂游悠悠明仕河，欣赏清丽脱俗的山水田园风光，游览壮族民居博物园、影视拍摄基地。
                <w:br/>
                儿童门票：身高1.2-1.4米100元/人，1.2米以下免票；
                <w:br/>
                费用包含：门票、竹排票、往返车费、旅行社综合服务费、导游服务费；
                <w:br/>
                <w:br/>
                竹排游B线：鱼鳞坝线+壮民居博物园+田园综合体：成人180,90分钟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古龙山峡谷漂流</w:t>
            </w:r>
          </w:p>
        </w:tc>
        <w:tc>
          <w:tcPr/>
          <w:p>
            <w:pPr>
              <w:pStyle w:val="indent"/>
            </w:pPr>
            <w:r>
              <w:rPr>
                <w:rFonts w:ascii="宋体" w:hAnsi="宋体" w:eastAsia="宋体" w:cs="宋体"/>
                <w:color w:val="000000"/>
                <w:sz w:val="20"/>
                <w:szCs w:val="20"/>
              </w:rPr>
              <w:t xml:space="preserve">
                项目简介：原生态洞穴峡谷群——古龙山峡谷群景区，体验神秘奇幻的峡谷、溶洞暗河漂流的畅快与激情“一漂穿三峡，漂中游三洞，洞洞有奇观”，感受“三天三夜”昼夜轮回的自然变幻，聆听奇妙的自然音乐之旅。
                <w:br/>
                儿童门票：身高1.4米以下95元/人，1.4米以上按成人。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218.00</w:t>
            </w:r>
          </w:p>
        </w:tc>
      </w:tr>
      <w:tr>
        <w:trPr/>
        <w:tc>
          <w:tcPr/>
          <w:p>
            <w:pPr>
              <w:pStyle w:val="indent"/>
            </w:pPr>
            <w:r>
              <w:rPr>
                <w:rFonts w:ascii="宋体" w:hAnsi="宋体" w:eastAsia="宋体" w:cs="宋体"/>
                <w:color w:val="000000"/>
                <w:sz w:val="20"/>
                <w:szCs w:val="20"/>
              </w:rPr>
              <w:t xml:space="preserve">古龙山峡谷徒步观光游</w:t>
            </w:r>
          </w:p>
        </w:tc>
        <w:tc>
          <w:tcPr/>
          <w:p>
            <w:pPr>
              <w:pStyle w:val="indent"/>
            </w:pPr>
            <w:r>
              <w:rPr>
                <w:rFonts w:ascii="宋体" w:hAnsi="宋体" w:eastAsia="宋体" w:cs="宋体"/>
                <w:color w:val="000000"/>
                <w:sz w:val="20"/>
                <w:szCs w:val="20"/>
              </w:rPr>
              <w:t xml:space="preserve">
                项目简介：中国原生态洞穴峡谷群——古龙山峡谷群景区，徒步观光游峡谷，欣赏幽深旷野的峡谷风光、形态各异的溪流奇石和蔚为壮观的峡谷飞瀑布。穿越古龙溶洞和神秘莫测的地下暗河，游览新桥峡，玻璃桥体验，同时您将欣赏到12个美如画卷的瀑布群景观……新奇刺激的体验绝对不虚此行。
                <w:br/>
                儿童门票：身高1.2米以下免票，1.2米以上按成人；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112.00</w:t>
            </w:r>
          </w:p>
        </w:tc>
      </w:tr>
      <w:tr>
        <w:trPr/>
        <w:tc>
          <w:tcPr/>
          <w:p>
            <w:pPr>
              <w:pStyle w:val="indent"/>
            </w:pPr>
            <w:r>
              <w:rPr>
                <w:rFonts w:ascii="宋体" w:hAnsi="宋体" w:eastAsia="宋体" w:cs="宋体"/>
                <w:color w:val="000000"/>
                <w:sz w:val="20"/>
                <w:szCs w:val="20"/>
              </w:rPr>
              <w:t xml:space="preserve">广西民族特色村-陇鉴古寨</w:t>
            </w:r>
          </w:p>
        </w:tc>
        <w:tc>
          <w:tcPr/>
          <w:p>
            <w:pPr>
              <w:pStyle w:val="indent"/>
            </w:pPr>
            <w:r>
              <w:rPr>
                <w:rFonts w:ascii="宋体" w:hAnsi="宋体" w:eastAsia="宋体" w:cs="宋体"/>
                <w:color w:val="000000"/>
                <w:sz w:val="20"/>
                <w:szCs w:val="20"/>
              </w:rPr>
              <w:t xml:space="preserve">
                项目简介：陇鉴古寨是现存较完整的原生态壮族杆栏式古村寨之一，这里传承壮乡人民追溯历史维系民族情感的精神纽带，来到这里您可以体验广西壮族人民重要的传统节日--“壮族三月三”，其2014年被列入第四批国家级非物质文化遗产名录，走进边境特色民族村寨过大年，与少数民族对山歌，赶歌圩，跳竹竿舞、扁担舞，抛绣球，感受节日的欢乐氛围，品舌尖上的壮乡风味“壮王宴”特色餐。              
                <w:br/>
                儿童门票：身高1.2米以下40元/人（“壮王宴”特色餐），1.2米以上按成人；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此线路为全国散，2人起报名，第一天接站员接站，没有导游，第二天集合出发，导游带客人前往德天，第三天送团是接站员送团；如报名出票了要退团，则按照正常收损失</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2026-10-22T08:34:24+08:00</dcterms:created>
  <dcterms:modified xsi:type="dcterms:W3CDTF">2026-10-22T08:34:24+08:00</dcterms:modified>
</cp:coreProperties>
</file>

<file path=docProps/custom.xml><?xml version="1.0" encoding="utf-8"?>
<Properties xmlns="http://schemas.openxmlformats.org/officeDocument/2006/custom-properties" xmlns:vt="http://schemas.openxmlformats.org/officeDocument/2006/docPropsVTypes"/>
</file>