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中旅1号【重磅重启.免签】阿联酋五国纯玩6天|阿布扎比+迪拜+沙迦+阿之曼|新增探索拉斯海玛酋长国|入住1晚海滩度假酒店|阿联酋航空超豪华客机|广州直飞行程单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AA1783490708AK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广州-迪拜  EK363  0020/0430
                <w:br/>
                迪拜-广州  EK362  1015/2200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【品质纯玩】真纯玩，豪游五大酋长国-新增探索拉斯海玛酋长国，中国护照免签入境！
                <w:br/>
                【五星航空】搭乘阿联酋航空超豪华客机广州直飞！享优质空中体验！
                <w:br/>
                【豪华住宿】入住3晚迪拜/阿布国际四星酒店+安排1晚海滩度假酒店，含酒店自助早餐！
                <w:br/>
                【畅享美食】阿拉伯风味自助餐、夜海游船晚餐、酒店自助早餐、贴心安排中式餐；
                <w:br/>
                【特别体验】乘坐传统"Abras"水上的士，跨过迪拜市内的河湾体验阿拉伯风情！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请各位贵宾按指定时间，于广州白云国际机场集合，准备搭乘次日凌晨阿联酋航空公司航班飞往阿联酋迪拜。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广州-迪拜(参考航班：EK363  0020/0430) ，迪拜-阿布扎比（车程约2小时）
                <w:br/>
                清晨抵达迪拜，到达后入境（无须入境卡，过关时间约1 小时左右，需在入境柜台配合照眼角膜，先入境的客人在行李提取处稍息待团队成员到齐）。开始一天快乐的旅程。
                <w:br/>
                随后驱车2小时前往阿联酋首都阿布扎比。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(参观时间：约40-60分钟) 。
                <w:br/>
                【阿拉伯皇宫被誉称为“八星级”皇宫酒店】 (车观及远观)，被誉称为为国王而建/全世界造价最贵的酒店。
                <w:br/>
                【国会大厦】(车观) 全球最高的贸易商展中心-高达 48 层楼的世界贸易中心。
                <w:br/>
                【民俗文化村】 (参观时间：约20-30分钟)人工岛入内参观，了解阿联酋发迹的历史。
                <w:br/>
                【阿布扎比卢浮宫】（外观10-15分钟）是第一座综合性博物馆，该博物馆使用了法国卢浮宫的名称，并租借巴黎卢浮宫以及法国博物馆藏品，租借长达三十年，俣同价值十亿欧元，展示了艺术文化之精粹。
                <w:br/>
                入内参观【阿布扎比总统府】是当今阿联酋的官方会议场所，也是正式国事访问和各国首脑活动的 举办地。 了解阿拉伯世界对人类科学、艺术、人文和文学等各领域所做出的贡献 (参观时间：约60分钟) 。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
                <w:br/>
                交通：飞机/汽车
                <w:br/>
              </w:t>
            </w:r>
          </w:p>
        </w:tc>
        <w:tc>
          <w:tcPr/>
          <w:p>
            <w:pPr>
              <w:pStyle w:val="indent"/>
            </w:pPr>
            <w:r>
              <w:rPr>
                <w:rFonts w:ascii="宋体" w:hAnsi="宋体" w:eastAsia="宋体" w:cs="宋体"/>
                <w:color w:val="000000"/>
                <w:sz w:val="20"/>
                <w:szCs w:val="20"/>
              </w:rPr>
              <w:t xml:space="preserve">早餐：飞机早餐     午餐：阿拉伯特色餐     晚餐：X   </w:t>
            </w:r>
          </w:p>
        </w:tc>
        <w:tc>
          <w:tcPr/>
          <w:p>
            <w:pPr>
              <w:pStyle w:val="indent"/>
            </w:pPr>
            <w:r>
              <w:rPr>
                <w:rFonts w:ascii="宋体" w:hAnsi="宋体" w:eastAsia="宋体" w:cs="宋体"/>
                <w:color w:val="000000"/>
                <w:sz w:val="20"/>
                <w:szCs w:val="20"/>
              </w:rPr>
              <w:t xml:space="preserve">阿布/迪拜国际四星酒店City Season Al Hamra AUH或Pearl Rotana或Millennium Downtown Abu Dhabi或同级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阿布扎比-拉斯海玛（车程约2.5小时）
                <w:br/>
                酒店早餐后，开始一天快乐的旅程。
                <w:br/>
                前往外观【拉斯海玛国家博物馆】前身是阿勒斯堡，始建于18世纪中叶，时值酋长国受到波斯人入侵期间，在1964年之前，这里一直是皇室所在地。1987年，已故的谢赫萨克尔·本·穆罕默德盖西姆创办了这个博物馆，博物馆中存放有许多当地古文明遗迹和考古及民族工艺品 (外观约 15-20分钟)。
                <w:br/>
                外观【穆罕默德·本·萨利姆清真寺】位于老城区，是阿联酋迄今幸存的最大清真寺 (外观约15-20分钟)。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前往拉斯海玛酒店办理入住手续。后自由活动，自由享受酒店娱乐设施。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拉斯海玛-沙迦/阿之曼（车程约1小时）
                <w:br/>
                于酒店享用早餐；后驱车前往沙迦酋长国。
                <w:br/>
                前往文化之都【沙迦】，外观文化广场、古兰经纪念碑、那不达大宅；外观法萨尔王清真寺、酋长皇宫；
                <w:br/>
                前往著名的【火车头黄金手工艺品市场】(参观时间：约40分钟，如遇周五关闭无法入内参观则改为外观)；
                <w:br/>
                前往参观【沙迦之心】户外公共区域（参观时间：约40分钟），外观沙迦伊斯兰文明博物馆，沙迦之心（Heart of 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参观【阿之曼】海滨（参观时间：约30分钟），后返回迪拜。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拜往日的宁静安详（参观时间：约40分钟） 。
                <w:br/>
                【水上的士】乘坐传统的“Abras”水上交通工具，跨过迪拜市内的河湾。欣赏两岸的现代建筑，也 可看到水上市场交易以及通过迪拜运往中东其他国家的各种水上集装箱码头 (约 5 分钟)
                <w:br/>
                【黄金市集&amp;香料市场】这里是世界上贸易量第二的黄金市场，是世界第三大黄金交易市场。阿位伯人是天生 的商人和最珠光宝气的民族。一条不长的黄金街金店，珠宝店从高档的西式尊贵服务到传统的阿拉 伯风格小铺多不胜数，是迪拜游人最喜爱的购物之地（参观时间：约30分钟）。
                <w:br/>
                特别安排【夜海游船】：乘坐阿拉伯海湾风格的船，沿着迪拜的内海湾航行，观赏迪拜两岸美景，品尝游船阿拉伯风味餐，别有一番特色 (游玩约 60-90分钟) 。
                <w:br/>
                交通：汽车
                <w:br/>
              </w:t>
            </w:r>
          </w:p>
        </w:tc>
        <w:tc>
          <w:tcPr/>
          <w:p>
            <w:pPr>
              <w:pStyle w:val="indent"/>
            </w:pPr>
            <w:r>
              <w:rPr>
                <w:rFonts w:ascii="宋体" w:hAnsi="宋体" w:eastAsia="宋体" w:cs="宋体"/>
                <w:color w:val="000000"/>
                <w:sz w:val="20"/>
                <w:szCs w:val="20"/>
              </w:rPr>
              <w:t xml:space="preserve">早餐：酒店自助早餐     午餐：中式团餐     晚餐：游船阿拉伯简餐   </w:t>
            </w:r>
          </w:p>
        </w:tc>
        <w:tc>
          <w:tcPr/>
          <w:p>
            <w:pPr>
              <w:pStyle w:val="indent"/>
            </w:pPr>
            <w:r>
              <w:rPr>
                <w:rFonts w:ascii="宋体" w:hAnsi="宋体" w:eastAsia="宋体" w:cs="宋体"/>
                <w:color w:val="000000"/>
                <w:sz w:val="20"/>
                <w:szCs w:val="20"/>
              </w:rPr>
              <w:t xml:space="preserve">迪拜国际四星酒店Aloft Dubai South或Four Point Sheraton Production City或Best Western Premier M Four Hotel或Holiday Inn Al Maktoum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早上享用酒店自助早餐。
                <w:br/>
                【朱梅拉海滨浴场】（参观时间：约30分钟） 游览，沐浴阳光、感受来自波斯湾的海风，在此可自由外观【帆船酒店】(外观) —22 吨黄金铸起的阿拉伯神殿，它触手皆金的豪华奢侈程度，以 及“务必让房客有阿拉伯油王的感觉”的尊贵的服务宗旨，使其不仅成为迪拜的标志和骄傲，也是 建筑的奇迹。
                <w:br/>
                前往紧邻帆船酒店的【朱美拉运河古镇】，安坐阿拉伯古堡中，欣赏着身边阿拉伯城堡的大气庄严，遥望远处帆船酒店的摩登亮丽，显得别有风情 （参观时间：约40分钟）。
                <w:br/>
                游览世界第八大奇迹-【棕榈岛】，外观六星棕榈岛亚特兰蒂斯酒店。途中全新角度饱览全球瞩目号称是“世界上最大的人工岛”也有“世界第八大奇景”之称的棕榈岛美丽的风光,让您深入了解这项突破人类工程史的伟大计划。
                <w:br/>
                【朱梅拉清真寺】(外观约10-15分钟) 迪拜最大最美丽的清真寺，它依照中世纪法蒂玛王朝的建筑 传统而建，堪称现代伊斯兰建筑的辉煌典范。
                <w:br/>
                外观迪拜【黄金相框】(外观约10-15分钟)，“金相框”的正式名称叫“迪拜之框”，坐落于扎比尔公园。建成之后，预计每年将吸引200万游客前来，游客可以从“相框”顶部眺望德伊勒古城至谢赫扎耶德路一带的壮阔景观 。
                <w:br/>
                【打卡浪漫云溪港】 (游览时间：约30-40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 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【音乐喷泉】迪拜音乐喷泉位于迪拜购物中心和哈利法塔旁边的人工湖上，是目前世界上规模最大的音乐喷泉，每天18:00-23:00，每隔30分钟开放一次（可供参考，最终以当地实际开放时间为准）。
                <w:br/>
                【哈利法塔】外观哈利法塔俯望全球最高大厦迪拜摩天新市鎮中心地标，整座建筑于04年开始动工， 耗资约10亿美元，楼高828米，较508米的台北101大楼高300多米，更差不多等于两座香港国金中心， 或纽约帝国大厦。
                <w:br/>
                交通：汽车
                <w:br/>
              </w:t>
            </w:r>
          </w:p>
        </w:tc>
        <w:tc>
          <w:tcPr/>
          <w:p>
            <w:pPr>
              <w:pStyle w:val="indent"/>
            </w:pPr>
            <w:r>
              <w:rPr>
                <w:rFonts w:ascii="宋体" w:hAnsi="宋体" w:eastAsia="宋体" w:cs="宋体"/>
                <w:color w:val="000000"/>
                <w:sz w:val="20"/>
                <w:szCs w:val="20"/>
              </w:rPr>
              <w:t xml:space="preserve">早餐：酒店自助早餐     午餐：中式团餐     晚餐：X   </w:t>
            </w:r>
          </w:p>
        </w:tc>
        <w:tc>
          <w:tcPr/>
          <w:p>
            <w:pPr>
              <w:pStyle w:val="indent"/>
            </w:pPr>
            <w:r>
              <w:rPr>
                <w:rFonts w:ascii="宋体" w:hAnsi="宋体" w:eastAsia="宋体" w:cs="宋体"/>
                <w:color w:val="000000"/>
                <w:sz w:val="20"/>
                <w:szCs w:val="20"/>
              </w:rPr>
              <w:t xml:space="preserve">迪拜国际四星酒店Aloft Dubai South或Four Point Sheraton Production City或Best Western Premier M Four Hotel或Holiday Inn Al Maktoum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迪拜-广州（参考航班：EK362  1015/2200）
                <w:br/>
                前往机场搭乘阿联酋航空客机飞回广州，抵达广州白云国际机场，结束愉快旅程！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1、交通：广州-迪拜-广州往返含税经济舱机票；
                <w:br/>
                2、用车：境外空调旅游车(根据团队人数保证每人1正座)。自由活动期间不包含用车。
                <w:br/>
                3、用餐：行程中所列餐食，小童不占床不含早餐；如航空公司时间临时调整，我社有权根据实际航班时间安排用餐，不做任何赔偿，所有餐食如自动放弃，款项恕不退还； 
                <w:br/>
                4、酒店：行程中所列星级酒店的双人间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5、门票：行程内景点大门票，不含园中园。
                <w:br/>
                6、导游：导游服务费，当地中文导游基本服务费。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1、中国大陆护照入境阿联酋实行免签政策（以国家最新政策为准）；
                <w:br/>
                2、 全程单房差费用2500元/人（如遇单男单女安排与同性团友拼房或自补房差）；
                <w:br/>
                3、行程外私人所产生的个人费用,行程外的自费项目； 
                <w:br/>
                4、航空公司临时上涨的燃油税，行李物品保管费以及托运行李超重产生的费用；
                <w:br/>
                5、因不可抗力（如天灾战争罢工等原因）或航空公司航班延误或取消产生的额外用； 
                <w:br/>
                6、持港澳台护照或持外籍护照的客人，签证自理；
                <w:br/>
                7、游客人身意外保险及往返出境口岸的一切费用。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如需丰富行程个性化项目，可自愿选择以下项目（费用需自理）</w:t>
            </w:r>
          </w:p>
        </w:tc>
        <w:tc>
          <w:tcPr/>
          <w:p>
            <w:pPr>
              <w:pStyle w:val="indent"/>
            </w:pPr>
            <w:r>
              <w:rPr>
                <w:rFonts w:ascii="宋体" w:hAnsi="宋体" w:eastAsia="宋体" w:cs="宋体"/>
                <w:color w:val="000000"/>
                <w:sz w:val="20"/>
                <w:szCs w:val="20"/>
              </w:rPr>
              <w:t xml:space="preserve">
                1、哈利法塔124层观景台（迪拜，约30分钟） ，约USD100/人-USD120/人；
                <w:br/>
                2、豪华游艇（迪拜，包含上下艇时间约2小时）， 拼艇USD120/人（包艇另算）；
                <w:br/>
                3、“六星“亚特兰蒂斯自助晚餐 （迪拜，约60分钟）USD130/人;
                <w:br/>
                4、“六星“亚特兰蒂斯自助晚餐 （迪拜，约60分钟） USD130/人;
                <w:br/>
                5、“八星”皇宫酒店下午茶 （阿布扎比，约60分钟） USD100/人;
                <w:br/>
                6、八星”皇宫酒店入内参观，不含餐（阿布扎比，约30分钟）USD60/人;
                <w:br/>
                7、直升机之旅 （迪拜，约12分钟) USD300/人；
                <w:br/>
                8、棕榈岛52层观景平台（迪拜，约30分钟）  普通时间段USD85 /人，如预定黄金时段（15:30-晚上19:00）USD105 /人；
                <w:br/>
                9、卢浮宫（阿布扎比，约60分钟） USD85/人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非凡假期为广东中旅品牌，此团有可能与其他旅行社招徕的旅游者联合出游。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5、除持中国大陆护照的，港澳台及外籍护照加收 500 元/人,。
                <w:br/>
                7、全程酒店住宿均安排双人房，无自然单间，如参团时有单男单女以加床或拼房为主，如果要住单间，请提前告知，并在团款里另支付单房差。
                <w:br/>
                8、团队机票因个人征信问题或误机或出票后因客人个人问题不能出游，机票不可退票（机票款与税费不作分离）。（注：机票为实名制，不可换人不可改签不可改名字不可退票）。
                <w:br/>
                9、游客因个人原因临时自愿放弃本次旅行，所产生的费用需由游客自己承担。行程当中的机票费用、境外景点门票费用、酒店住宿费用、餐费、车费等均不能退。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旅行者不得脱团，为保证游客人身安全，参加散拼团游客禁止跟随旅行社以外人员私自外出活动或离团！若游客执意离团，旅行社将按违约条款收取游客￥2000/人违约金，并且游客须签写书面免责协议，离团期间游客的任何人身及财产安全均由游客自行承担，与旅行社无关。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4、所有参团客人必须根据自身身体实际情况选择参与自费项目 ，对客人未能遵守风险告知事项 ，未能采取积极主动 措施防范风险发生，所造成的损害，由客人自行承担一切责任。
                <w:br/>
                5、酒店标双房房间数有限，若有需要请在预订时说明，大床房或标准间房型须依入住当日实际Check In情形而定；
                <w:br/>
                6、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购买境外紧急救援医疗300,000元及以上保额的紧急医疗保险。请自行购买并提供保单电子版给我社！或我社可协助客人代购保险：保费200元/人起。
                <w:br/>
                7、全程请游客注意人身及产品安全，不要前往不安全的地方，自由活动不要单独行动。老人、儿童需有家人陪伴及照顾
                <w:br/>
                不要参加高风险活动。参加任何项目请您量力而行；
                <w:br/>
                8、持外籍护照或任何非中国大陆居民护照的旅行成员，务必持有并携带有效中国多次往返签证和外籍护照原件及必备的旅行证件；
                <w:br/>
                9、贵重物品(现金，护照等)请随身携带或寄放在住宿饭店的保险箱内，絶不可放在车上或房间内等，如有遗失旅客必须自行负责，与接待旅行社责任无关；
                <w:br/>
                10、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并承担脱团费用。
                <w:br/>
                11、酒店游泳池如时间未开放及无救生人员在现场 ，请勿擅自入内泳池游玩 ，否则如有意外发生须自行负责。
                <w:br/>
                12、免签是目的国移民局即时给予的入境许可，非旅行社能力可掌控和干预，请自行准备好完整无污迹的有效护照 ，如 由客人自身情况  (不良记录、姓名易重名等因素)  落地入境时出现被拒绝入境，而导致的一切相应损失  (我社代订的机票、酒店及相关已产生的费用一律不退) 需客人自行承担，和我社毫无关系，敬请谅解；
                <w:br/>
                13、温馨提示：游客出行前做好自我监测，确认自身健康状况，行程中注意自身安全和防护，出现发热、咳嗽等疑似新冠病毒感染的症状，及时就医检查并告知旅行社。 如确诊为新冠病毒感染，请游客配合，按照旅游目的地疫情防控要求处理，游客因此在境外产生的医疗和食宿等费用自行承担。建议游客自行购买人身意外险及境外医疗等相关保险。      
                <w:br/>
                14、此团或与我社其他不同标准的迪拜团联合出游，但不影响各自既定标准，恕不另行通知，游客对此表示同意。导游将按照当天实际路线或人数多寡安排入住酒店的先后顺序，领队未必与团友入住同一间酒店，敬请谅解。 
                <w:br/>
                15、杂费为总团款的一部分，如遇临时退团，需以团费+杂费=总团费为基数进行计算，敬请知悉。（备注：如遇到退团，当团费计算退团日期损定比例与旅游法同款约定有计算比例等冲突的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8、因个人信用导致无法正常出发而所产生的费用损失由客人自行承担（http://zxgk.court.gov.cn/ 自查失信人网站）。
                <w:br/>
                9、退团约定：游客报名后因故不能参加本次旅游，出发前 30 天可换人参团，不产生损失  (如已送签需承担个签费用，豪华酒店一旦预定产生全部实际酒店费用)。30 天内退团产生 3000 元/人（升级豪华酒店客人损失另计）的退团费。出发前 8 天内退团产生全部损失 ，所有团款不退。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中国大陆护照免签（最终以国家最新政策为准）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1、成人需提供护照首页资料扫描件。
                <w:br/>
                2、未满 18 岁 的儿童提供护照首页扫描件 +出生证明+父母的护照扫描件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防范安全方面的危险及旅行途中可能存在的其他相关风险事宜，本产品不接受80岁以上客人（包含）以及孕妇客人预定，敬请原谅。65岁以上老人参团，必须出示健康证明并由20岁以上成年亲属陪同，及签署免责协议书。
                <w:br/>
                2、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2026-07-26T15:20:25+08:00</dcterms:created>
  <dcterms:modified xsi:type="dcterms:W3CDTF">2026-07-26T15:20:25+08:00</dcterms:modified>
</cp:coreProperties>
</file>

<file path=docProps/custom.xml><?xml version="1.0" encoding="utf-8"?>
<Properties xmlns="http://schemas.openxmlformats.org/officeDocument/2006/custom-properties" xmlns:vt="http://schemas.openxmlformats.org/officeDocument/2006/docPropsVTypes"/>
</file>