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【东莞+深圳】赏荷观海漫游度假2天行程单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KH-SP0213743897-0.3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 越秀公园地铁站 C 出口
                <w:br/>
                【如受交通管制，导游通知为准，当天有可能增加上下车点】
                <w:br/>
                回程下车点：越秀公园
                <w:br/>
                如无备注则统一默认越秀公园地铁站 C 出口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1.岭南园林璀璨瑰宝-东莞粤晖园、深圳最美的溪谷—杨梅坑
                <w:br/>
                2.赏荷正当时-桥头莲湖公园生态漫游
                <w:br/>
                3.畅玩净桑水疗，热水池，温池，冰池，干蒸，湿蒸，健身，桌球，电影，网吧
                <w:br/>
                4.酒店丰盛海鲜自助晚餐 下午茶 酒店自助早餐
                <w:br/>
                5.每团 1 间豪华 KTV（使用时间 19:00-22:00）-16 人以上安排先报先得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广州出发—粤晖园—午餐自理—桥头莲湖公园—入住酒店
                <w:br/>
                早上于指定时间抵达集合，乘车前往东莞粤晖园（车程约 1.5 小时，停留约 90 分钟）粤晖园旅游景点集人文于、景观为一体包括：东正门、百蝠晖春、矿物晶体馆、归水桥、南韵馆、紫烟崖、五元坊、荷花池、三思桥、榕荫水道、芜香湖、芥子苑等.
                <w:br/>
                午餐自理。
                <w:br/>
                约 13:00 前往莲湖公园（停留约 1 小时）。东莞莲湖公园位于东莞市桥头镇中心的松山岭，是东莞市著名旅游区，也是广东省最佳赏荷胜地之一。莲湖原名莲塘湖，属天然湖泊，是桥头地区五大湖之一。莲湖公园包括松山区和莲湖风景区，于 2000 年 3 月动工，同年 12 月 31 日竣工。公园因位在莲湖而得名，莲湖湖岸线全长约2.5 公里，面积 300 亩，湖里遍种各色莲花，一年一度的荷花节就在此举行，抵达莲湖公园，从古典牌楼进入，漫步莲湖，欣赏荷花盛开的美景。莲湖公园内种植了大量的荷花，形成了独特的荷塘景观。游客可以通过湖中的栈道近距离观赏荷花。（请注意，花期受天气、季节等客观因素影响较大，实际观赏效果难以保证。因此，若因上述原因导致景观与预期有差异，旅行社恕不另行通知，亦不承担任何补偿责任）
                <w:br/>
                约 15:00 前往酒店办理入住，入住后自由活动，畅玩净桑水疗，干湿蒸，麻将，电影，桌球等。水疗内 15:00-17:00 下午茶时间。温馨提示：手动麻将 8 张先到先得（使用时间 12:00-22:00）
                <w:br/>
                晚餐：海鲜自助晚、宵夜土鸡粥（21:00-22:00）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东莞常平半岛酒店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早餐—杨梅坑景区—午餐自理—回程广州
                <w:br/>
                早上睡到自然醒，享用酒店自助早餐。
                <w:br/>
                约 09:00 集中前往深圳杨梅坑景区（车程 2 小时，停留约 3 小时）午餐自理。【杨梅坑】（游玩约 3小时）。可自行在海滨村落内参观，鹿嘴山庄作为杨梅坑人气蕞高的景点之一，也是周星驰电影《美人鱼》的拍摄地，也是很多综艺节目、电影取景地。可免费徒步新开放的蕞美沿海公路鹿嘴大道，是通往鹿嘴山庄的必经之路，一路沿海，风景很美，也叫鹿嘴碧道，徒步 5 公里前往鹿嘴山庄。如果想乘观光车进入，观光车票参考自费价格 13.8 元一程。可在鹿嘴山庄打卡巴厘岛同款的情人崖、美人鱼洞、悬崖沿海栈道、悬崖餐厅下的小沙滩、浅滩处可以看到果冻海。约 16:00 集中返程结束愉快旅程。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 1 正座
                <w:br/>
                用餐：含 1 正餐 1 早 1 下午茶 1 宵夜（团队用餐不用餐不退费）
                <w:br/>
                住宿：入住 1 晚东莞常平半岛酒店双/大（具体房型按酒店安排为准，酒店不设三人房，不可加床，不设退房差，
                <w:br/>
                单成人需补房差）。
                <w:br/>
                导游：提供专业导游服务
                <w:br/>
                购物：全程不入购物点
                <w:br/>
                景点：行程中所含的景点首道大门票，自理项目除外（不含电瓶车、园中园门票）
                <w:br/>
                温馨提示：（如遇景区不开放等特殊情况，不另做赔偿、已景区当天现场实际情况为准）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1.行程中未提到的其他费用和个人消费和购买手信的费用;因交通延误、取消等意外事件或战争、罢工、自然灾害等不
                <w:br/>
                2.可抗力导致的额外费用；因游客违约、自身过错、自身疾病导致的人身财产损失而额外支付的费用
                <w:br/>
                3.个人意外保险，建议购买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本团 20 人成团，若不成团则提前两日通知，不另作赔偿，报名则默认该条款。
                <w:br/>
                【老人出行】
                <w:br/>
                1，本团为活动团队，门票为旅行社团体采购，已享受景区政策优惠，所以其他优惠证件（含：60 岁以上老年人、
                <w:br/>
                残疾人、离休干部、70 岁（含 70 岁）以上老人、现役军人、残疾军人）不再享受任何优惠；客人自愿放弃游览不
                <w:br/>
                退任何费用。
                <w:br/>
                特别备注说明：若游客报名时故意隐瞒精神类疾病，且在旅游行程中突发疾病导致旅行社人员和其他游客财产损失
                <w:br/>
                和身体伤害的，由该游客及其监护人承担全部责任。
                <w:br/>
                1、请自愿购买旅游意外保险，1.4 米以下小童、55 岁以上老人、不适宜参加剧烈运动的游客敬请根据自己的身体状
                <w:br/>
                况选择适合的线路参团；70 周岁以上老年人预订出游，须签订《健康证明》并有家属或朋友陪同方可出游。因服务
                <w:br/>
                能力所限，无法接待 75 周岁以上的旅游者报名出游，敬请谅解。
                <w:br/>
                2、请出发当天带身份证原件、收据或合同前往指定时间地点集中，出发当天请游客提前 10 分钟到达，凡未准时到
                <w:br/>
                达者我司将按广东省国内旅游合同处理；
                <w:br/>
                3、旅行社已按国家旅游局规定购买旅行社责任险；团费不含游客旅途中的一切个人消费和旅游意外保险，请游客
                <w:br/>
                自愿购买团体旅游意外保险；
                <w:br/>
                4、如遇不可抗力因素（风雪、塌方、交通堵塞等）造成的延误和无法继续履行合同的，我司将按广东省国内旅游
                <w:br/>
                合同处理；
                <w:br/>
                6、景点游览、住宿的先后顺序以旅行社安排为准，景点绝不减少；
                <w:br/>
                7、本团不发旅行袋/旅游帽/矿泉水；
                <w:br/>
                8、18 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
                <w:br/>
                的，请客人自觉礼让），上车后请对号入座；车牌号、座位号以及陪同联系方式将在出行前一天以短信形式通知，
                <w:br/>
                敬请留意。
                <w:br/>
                12、旅行社强烈建议出行游客购买个人旅游意外保险。
                <w:br/>
                13、离团说明：客人擅自、强行离团或不参加行程内的某项团队活动（含酒店、用餐、景点等），我社视客人自动
                <w:br/>
                放弃行程，发生此类情况一切后果请客人自行承担，客人离团期间的一切行为与旅行社无关。
                <w:br/>
                14、以上行程仅供参考，旅行社在保证行程标准景点不变的情况下可做出相应的调整，具体以出团通知及当地实际
                <w:br/>
                安排为准。
                <w:br/>
                15、基于旅游体验的特殊性，若客人在行程中对任何旅游服务质量存有异议，请立即向导游提出，以便旅行社能及
                <w:br/>
                时核查及采取补救措施，若客人没有及时提出或擅自解决而导致旅行社错过补救解决机会的，由此产生的扩大损失
                <w:br/>
                由客人自行承担。
                <w:br/>
                16、景点游览、住宿的先后顺序以旅行社安排为准，将严格执行行程标准承诺；我社按客人报名先后顺序排位，预
                <w:br/>
                先给客人编排好车位，请客人自觉礼让，听从导游安排。
                <w:br/>
                17、根据交通部门的通知，为保证游客乘车安全，严格要求旅行社的用车不能超载，若超载司机会被扣分或吊销牌
                <w:br/>
                照，并会进行罚款，所以即使是手抱婴儿也会安排一正座。一般 1.2 米以下的婴儿只收往返车位费，出发当天不能
                <w:br/>
                携带未报名的游客。
                <w:br/>
                注意：此线路上下车点可能会增加黄埔、金沙洲、番禺、花都、大沥高速路口或周边地区，以当天安排为准。请知
                <w:br/>
                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本线路仅限 80 周岁以下游客报名。
                <w:br/>
                66-80 周岁长者，需由 65 周岁以下家属陪同参团，均应身体健康并如实陈述身体状况，并应加签免责
                <w:br/>
                协议。
                <w:br/>
                80 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2026-07-27T08:27:13+08:00</dcterms:created>
  <dcterms:modified xsi:type="dcterms:W3CDTF">2026-07-27T08:27:13+08:00</dcterms:modified>
</cp:coreProperties>
</file>

<file path=docProps/custom.xml><?xml version="1.0" encoding="utf-8"?>
<Properties xmlns="http://schemas.openxmlformats.org/officeDocument/2006/custom-properties" xmlns:vt="http://schemas.openxmlformats.org/officeDocument/2006/docPropsVTypes"/>
</file>