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（假日）【直飞衢州·黄山之夜】 夜游“山谷里的清明上河图”望仙谷、大美黄山、画里宏村、徽州古城 婺源篁岭古村、屯溪老街，双飞五天行程单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ZLJRNCYT-CG202604031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衢州参考航班时间 以实际出票为准！
                <w:br/>
                逢周一 /四/五出发
                <w:br/>
                广州-衢州 CZ6289/09:50-11:50
                <w:br/>
                衢州-广州 CZ6290/13:00-14:55
                <w:br/>
                <w:br/>
                逢周二 出发
                <w:br/>
                广州-衢州 CZ6289/10:00-11:50
                <w:br/>
                衢州-广州 CZ6290/13:00-14:55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第一天：广州-衢州-望仙谷
                <w:br/>
                于广州白云机场集合出发前往衢州（参考航班：CZ6289/09:50-11:50 以实际为准！）抵达后导游接团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
                <w:br/>
                用餐：含晚餐                           
                <w:br/>
                住宿：望仙谷景区附近民宿（因民宿房量有限，同一个团中可能涉及到分开民宿入住）
                <w:br/>
                <w:br/>
                第二天：望仙谷-婺源篁岭-婺源弦高古城
                <w:br/>
                早餐后，乘车前往婺源
                <w:br/>
                游览：【篁岭古村】（门票+缆车自费套餐费用：135元/人，备注：65周岁以上篁岭缆车可买老人优惠票：65元/人，游约2小时），被誉为中国最美符号，周边梯田覆叠白云环绕。 【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
                <w:br/>
                游览：【弦高古城】（自由活动约1.5小时），古城内保留了大量徽派建筑元素，青砖黛瓦、马头墙等传统设计随处可见，部分区域还复刻了历史上的街巷肌理，如北门街、担水巷等。夜晚的灯光秀与古建筑相映成趣，形成“不夜城”的独特景观。目前开放的西湖荡街区，前身为南宋的“婺源西湖” ，处处是“推窗见流水、移步入画卷”的徽派美学。这里还藏着不少文艺小店，有飘着泥土清香的陶瓷馆，能亲手把陶泥揉成花。也有复古风的茶铺，用婺源绿茶调着别处喝不到的饮品。甚至还有藏在巷弄里的木窑披萨店，糖水铺，地道小吃，时不时总会有惊喜。
                <w:br/>
                用餐：含早晚餐                       
                <w:br/>
                住宿：婺源探花森养秘境酒店或同级
                <w:br/>
                <w:br/>
                第三天：婺源-黄山
                <w:br/>
                早餐后，后乘车前往黄山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用餐：含早中餐                           
                <w:br/>
                住宿：黄山山上白云宾馆或玉屏楼或狮林或排云型旅或西海饭店B区或光明顶或同级标间
                <w:br/>
                <w:br/>
                第四天：黄山-宏村-屯溪老街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后乘车前往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后入住酒店！
                <w:br/>
                用餐：含早中餐                       
                <w:br/>
                住宿：屯溪途客酒店或途客hotel酒店或锦江之星或同级（准四）
                <w:br/>
                <w:br/>
                第五天：徽州古城-衢州-广州
                <w:br/>
                早餐后，乘车前往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
                <w:br/>
                全国爱国主义教育基地—陶行知纪念馆。后乘车前往衢州机场，乘飞机返广州 ，结束愉快旅程！
                <w:br/>
                <w:br/>
                用餐：含早餐                                                                       
                <w:br/>
                住宿：温馨的家
                <w:br/>
                <w:br/>
                ==========================   行程结束   ==========================
                <w:br/>
                本行程为参考旅游行程，旅行社有权根据各景区流量及酒店住宿情况调整行程游览顺序，但不影响原定标准及游览景点。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1.大交通：含往返机票（团队票开出后不得签转、更改及退票）；
                <w:br/>
                2.酒店标准：全程入住行程中指定酒店标准双人间（标准双人间，每成人每晚一个床位，；行程所列酒店如因节假日房间爆满或政策原因、酒店被征用等特殊原因无法安排，我社将换用同等级别酒店，但不赔偿任何损失）补房差960/人，退房差560元/人含早；
                <w:br/>
                3.餐饮标准：全程含4早4正，正餐餐标40元/人，八菜一汤，10—14人一桌；人数若不足10人，菜式酌减或退餐费自理，可提前自备好干粮；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br/>
                儿童安排：
                <w:br/>
                ●2周岁以下儿童不含往返大交通、不含景点门票、不含当地旅游车位、全程不占床位、不提供早餐及餐费。具体价格以落实为准，敬请留意；
                <w:br/>
                ●2—12周岁内（不含12周岁）儿童报价含当地旅游车车费、半价餐费、衢州往返机票；不含门票、不含床位费、如超高产生门票及其他费用由家长现付（超高的标准以当地根据景区规定的身高自行补票）。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◆篁岭门票+缆车自费：135元/人（65周岁及以上65元/人）；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◆彩虹桥门票+竹筏：98元/人；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2026-06-13T22:01:00+08:00</dcterms:created>
  <dcterms:modified xsi:type="dcterms:W3CDTF">2026-06-13T22:01:00+08:00</dcterms:modified>
</cp:coreProperties>
</file>

<file path=docProps/custom.xml><?xml version="1.0" encoding="utf-8"?>
<Properties xmlns="http://schemas.openxmlformats.org/officeDocument/2006/custom-properties" xmlns:vt="http://schemas.openxmlformats.org/officeDocument/2006/docPropsVTypes"/>
</file>