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自组【西北漫记】深度大环兰州双飞8天丨张掖七彩丹霞丨大地之子丨嘉峪关城楼丨敦煌莫高窟丨鸣沙山月牙泉丨南八仙雅丹丨水上雅丹丨U型公路丨翡翠湖丨茶卡盐湖丨青海湖丨塔尔寺丨纯玩0自费行程单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BY-20260609-X3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★独家优待：升级陆地头等舱2+1豪华用车（舒适座椅、宽敞空间、135度倾斜躺椅）；
                <w:br/>
                ★美食升级： 特别安排盛世敦煌歌舞宴
                <w:br/>
                ★静谧美梦：升级升级6晚网评4钻+1晚水上雅丹特色酒店；
                <w:br/>
                ★别样旅途：网红打卡地-水上雅丹、网红公路-G315 U型公路；
                <w:br/>
                ★视觉盛宴：欣赏丝绸之路精华景点，湖泊、戈壁、大漠、丹霞地貌，一网打尽；
                <w:br/>
                ★纯玩0购物：纯玩零购物，无任何消费陷阱；
                <w:br/>
                ★暖心赠送：每人一条丝巾、把美好记忆带回家！行程中每人每天1瓶水；
                <w:br/>
                ★暖心赠送：24小时接机服务、随接随走、机场--酒店无缝对接；
                <w:br/>
                ★暖心赠送：24小时专属管家、任何问题行程中随时在线解决。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广州–兰州（飞行时间3小时）
                <w:br/>
                根据航班时间，前往机场，乘坐预定的航班飞往【兰州】，抵达后乘车前往兰州新区酒店入住休息。您可根据抵达时间稍事调整，在此天慢慢适应高原环境，调整身体至最佳状态。当天无行程安排，自由活动。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w:br/>
                温馨提示：
                <w:br/>
                1、地面联系人会提前一天以短信方式告知接机方式、集合地点等信息。如出发前一天下午21：00前还没有收到相关信息，
                <w:br/>
                请来电咨询。
                <w:br/>
                2、今日抵达兰州后，请旅客保证手机畅通，等侯工作人员电话联系，我社已订好专车接机，机场出站口仅提供临时停靠，需
                <w:br/>
                步行至集合点上车；接送机首尾两天为普通大巴车，与行程是分开用车。
                <w:br/>
                3、特别推荐兰州美食攻略：兰州牛肉面、甜胚子、牛奶鸡蛋醪糟、冬果梨、手抓羊肉、黄焖羊肉、羊羔肉、三炮台。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兰州中鑫或同级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兰州--张掖（540KM约7小时）
                <w:br/>
                早餐后，乘车赴张掖，前往【张掖七彩丹霞】（含门票，不含区间车，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入住酒店。
                <w:br/>
                【温馨提示】：景区游览大概需要2小时。西北天气多变，带好雨具和防晒霜哦。如果时间来的及，最好待到6点之后，看看
                <w:br/>
                夕阳西下，阳关洒在丹霞上，格外美丽。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新城酒店、七彩宾馆或同级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张掖—嘉峪关（230KM、约3h）—敦煌（370KM、约4.5h）
                <w:br/>
                早餐后，前往【嘉峪关关城】（含门票，游览约2小时，不含电瓶车往返20/人，4月13日起观光电瓶车恢复收费），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随后出发前往瓜州，参观【大地之子】（赠送景点，游览约10分钟）是一座在戈壁滩上趴着熟睡的巨婴雕塑把人类比作一个孩子，在地球母亲的怀抱里熟睡。寓意是提醒我们要尊重爱护自己赖以生存的家园，从而减少对地球的破坏，也有在戈壁滩上多出了勃勃生机的意味。后参观【海市蜃楼】（赠送景点，游览约10分钟）是雕塑群的其中之一，整个工程用特殊定制脚手架，几万个扣件连接起约6300根白色脚架，仿佛在戈壁上立起了一片海市蜃楼。后参观【汉武帝雕塑】（赠送景点，游览约10分钟）这个雕塑是青年雕塑家张万兴创作，与另外两件作品一起，成为了现在瓜州一个非常靓丽的风景线。“汉武雄风”以红砂岩为主要材质，雕塑为作者想象中的汉武大帝的形象。整个河西走廊可以说是汉武帝为华夏民族留下了最灿烂的遗产。后前往敦煌，抵达敦煌后入住酒店。
                <w:br/>
                【温馨提示】
                <w:br/>
                1、参观嘉峪关多数时间需要步行，建议穿舒适的旅游鞋。
                <w:br/>
                2、途中会经过高速休息站瓜州服务区，内有当地商贩在此兜售特产和瓜果，请您谨慎选择，此处非本产品指定购物店。
                <w:br/>
                3、做好防晒，带些水。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敦煌柏文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敦煌一日游
                <w:br/>
                早餐后参观有“东方卢浮宫”之称的世界文化遗产【莫高窟】（含B票，游览2小时，如景区只有莫高窟A票需补差价138元/人）坐落于河西走廊的西部尽头的敦煌，它的开凿从十六国时期至元代，经历了一千年才建成的，这在中国及世界都是罕见的，莫高窟的建筑规制特别，内藏玄机以石窟建筑而成的形式规制，外边朴实，内里惊艳。后赴鸣沙山，参观【鸣沙山月牙泉】（含门票，游览约2小时）是国家认证的5A级景区，历来以“山泉共处，沙泉共生”的奇景闻名于世，是游客最喜欢的敦煌打卡点之一。在这里，你可以看日出日落，也可以听驼铃悠扬;可以在温柔的沙海里，静默地放空;也可以从高耸的沙山顶上，奔跑而下，体验一把久违的自由。风景优美，妙趣横生，说起来，这个地方，是无愧于人们对她的钟爱与追捧。后入住酒店。
                <w:br/>
                【温馨提示】
                <w:br/>
                莫高窟实行A票售完售B票，如果莫高窟A票未售完，则需补138元/人差价。
                <w:br/>
                莫高窟旺季（A票、B票）、淡季D票的区别
                <w:br/>
                A票：238元/人·次（莫高窟8个实体洞窟180元+数字电影48元+往返莫高窟交通费10元）
                <w:br/>
                B票：100元/人·次（莫高窟4个实体洞窟90元+往返莫高窟交通费10元）
                <w:br/>
                D票（12月1日开始）：140元/人.次，（莫高窟10个实体洞窟90元+数字电影40元+往返莫高窟交通费10元）
                <w:br/>
                1、按照《中华人民共和国旅游法》、《关于加强石窟寺等文物开放管理和实行游客承载量公告制度有关工作的通知》等相关要求，莫高窟实行实名制网络预约分时参观制度 ，并执行莫高窟单日游客接待承载量 (6000 张/日)旅游旺季期间，敦煌研究院结合文物保护及游客参观需求适时启动应急参观模式应对超大客流，应急门票执行单日限额发售制度 (12000张/日)；请各位游客尽量提前报名，如不能提前30天以上报名的，可能会使用应急票参观，如应急票的时间不允许或预约已满而无法参观莫高窟，属于政策性不可抗力，只能做退门票差价处理并安排参观西千佛洞或代替将调换为参观【千佛洞景区】+【大敦煌影视基地】不做退费。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4、莫高窟参观时间以预约时间为准、可能会根据预约时间调换参观顺序。
                <w:br/>
                5、 游览鸣沙山时紫外线较强、请做好防晒、建议戴墨镜和帽子，最好带上一些鲜艳的衣服，这样拍摄效果会更佳；
                <w:br/>
                6、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敦煌柏文或同级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敦煌—大柴旦（530KM 约8h）
                <w:br/>
                早餐后出发前往大柴旦，途经【南八仙】最有特点的雅丹地区，整个南八仙贯穿国道215，完整的一片无人区被雅丹包围，南八仙的雅丹呈现较为圆润，面积大，极为壮观，绝对是出大片的最佳地区。后前往水上雅丹【乌素特水上雅丹】（含门票，含区间车，游览约2小时）位于柴达木盆地，是一片戈壁滩上被遗落的世界，一处隐藏在青海的绝世美景，一份荒漠中的柔情，魔幻却无与伦比。随后出发前往大柴旦，途经【最美U型公路】（政府规定禁止停车，如修路无法通行则取消），315国道深入柴达木盆地，这条路上可以看到雅丹地貌、丹霞地貌、沙漠和无尽的隔壁。抵达后入住酒店。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3、特别提醒：此天多为无人区、无服务区、多为旱厕、建议备伞。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大柴旦水上雅丹梦幻星空野奢度假酒店或同级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水上雅丹-翡翠湖-茶卡盐湖（约400KM，约5h)
                <w:br/>
                早餐后参观【翡翠湖】（含门票，含区间车，游览约2小时），是青海海西州的第三大人工湖，属于独特的盐湖风貌，是矿区资源开发后的产物，呈不同色调的蓝色或绿色。
                <w:br/>
                后出发前往茶卡（400KM，约5小时），抵达后游览【茶卡盐湖】（含门票，游览约2小时）是柴达木盆地有名的天然结晶盐湖，中国的“天空之镜”，盐产量可供全国人民使用5年。游玩结束入住酒店。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茶卡茶卡铂悦或同级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茶卡-青海湖（150KM，约2.5h)-塔尔寺（约150km，2.5h）-兰州
                <w:br/>
                早餐后前往参观【青海湖二郎剑】（含门票，游览约2小时），是我国最大的内陆湖泊和最大的咸水湖，也是青海省名称的由来。湖泊如大海似的辽阔，环湖一圈360公里，贴近湖畔的是草地，是油菜花，还有群山，景色蔚为壮观，一个会让人迷失的世界，为国家5A级景区。
                <w:br/>
                随后前往参观【塔尔寺】（含门票，含讲解费和区间车）（游览约2小时），是中国藏传佛教格鲁派六大寺院之一，也是世界第二大佛宗喀巴大师的诞生地有600多年历史，是西宁最受欢迎的旅游目的地之一。晚上入住兰州酒店。
                <w:br/>
                【温馨提示】
                <w:br/>
                1、在寺院里，不能用手摸佛经、佛像、法器等，更不能跨越，不允许游客拍照； 
                <w:br/>
                2、转经轮时，一定是从左向右，不要乱摸藏族人的头和帽子；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兰州中鑫或同级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.兰州--广州（飞行时间约3小时）
                <w:br/>
                早上根据回程航班信息合理安排时间适时前往机场。搭乘航班返回结束愉快的西北之旅。
                <w:br/>
                <w:br/>
                【温馨提示】
                <w:br/>
                1、临行前请旅客检查个人随身物品是否齐全！
                <w:br/>
                2、酒店退房时间为中午12点、出发时间是在12点后的，请提前退房，再自行安排活动,请提前2小时前往机场、以免误机。 
                <w:br/>
                3、接送机首尾两天为普通车，与行程是分开用车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1、机票：广州至兰州往返，含基建燃油税，机票属于团队票，退票不退任何费用，不可改期、改签等。
                <w:br/>
                2、用车：14人以上升级2+1陆地头等舱（首尾接送为普通车），确保一人一正座（不分座位号，先到的客人先选择，请尊重中华民族尊老爱幼的优良传统，尽量让老弱及晕车的客人坐靠前的位子）因沿线有行车公里数限制及部分，路段维修，易发生堵车，发车时间均较早，行程内标注出发及行车时间均为预计，具体情况可能略有不同；行程内所有自由活动期间及行程外均不含用车。请予以理解。 
                <w:br/>
                3、住宿： 升级2晚网评4钻升级6晚网评4钻+1晚水上雅丹特色酒店，每人1 床位。因西北条件有限，酒店热水分时段供应，青海大部分酒店无空调、带独立卫生间。如我社提供的参考酒店无法接待的情况下，我社可以协商安排其他酒店！，7-8月补房差1900元/人
                <w:br/>
                备注：西北属偏远 、发展中地区，住宿条件相对较一般，条件有限，尤其青海地区不能和内陆城市的同等级酒店相比 ，还请客人多谅解 、包涵！！！
                <w:br/>
                4、用餐 ：含7早9正，早餐为酒店配送，不吃不退；正餐十人一桌、八菜一汤，正餐40元/正，盛世歌舞宴50元/正， 不吃不退，一桌不足十人菜量会根据实际人数安排或相应减少。
                <w:br/>
                5、门票： 行程所列景点首道大门票，不含园中园门票、 景区电瓶车、缆车、 区间车，游客可自由选择乘坐或徒步，不影响正常的游览。
                <w:br/>
                6、导服 ：全程安排持证优秀导游。如十人以下司机向导协助客人，无地陪导游陪同，敬请谅解！
                <w:br/>
                7、购物 ：全程0个购物店（备注: 景区、餐厅商场不属于旅行社所安排的购物店）
                <w:br/>
                8、儿童 ：儿童只含旅游车车位费、导游服务费 、早餐、餐费、机票、其余费用均不含，如超高发生费用（如门票、占床等），费用自理。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部地区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地区以其壮美的自然风光、深厚的历史底蕴和独特的民族风情，日益成为众多旅行者向往的目的地。但由于当地地理环境特殊、基础设施与内地存在一定差异，为确保您的旅程更加顺利、愉快，请在出行前仔细阅读以下注意事项：
                <w:br/>
                一、气候与衣着
                <w:br/>
                ● 西北昼夜温差极大，日间气温回升，但早晚及景区、郊外气温仍可低至0℃左右，且常伴大风。请务必携带防风外套、薄羽绒服等保暖衣物，注意及时增减，谨防感冒。
                <w:br/>
                ● 建议穿着舒适且适合行走的鞋，部分活动（如骑马、骑骆驼）建议穿宽松衣裤。
                <w:br/>
                ● 青海等地区因条件有限大部分酒店多数不配备空调，请务必注意夜间保暖。
                <w:br/>
                二、行程与交通
                <w:br/>
                ● 西北地域广阔，乘车时间较长，请做好心理准备，合理安排休息。
                <w:br/>
                ● 部分景点需步行或体验骑行项目，请提前准备相应装备。
                <w:br/>
                三、健康与药物
                <w:br/>
                ● 不同地区气候、饮食差异可能引发水土不服，建议自备感冒药、肠胃药等常用药品。
                <w:br/>
                四、餐饮与住宿
                <w:br/>
                ● 西北地区餐饮风味偏重、喜辛辣，餐厅条件与沿海地区可能存在差距，我们将尽力协调满足不同口味需求。
                <w:br/>
                ● 酒店标准可能与内地有差异，请以开放心态体验当地实际情况。
                <w:br/>
                五、财物与证件安全
                <w:br/>
                ● 为保障您的财物安全，在此期间，请务必保管好贵重物品。
                <w:br/>
                ● 外出游览时注意随身携带的证件、现金、手机等，避免遗失影响行程。
                <w:br/>
                六、购物提示
                <w:br/>
                ● 如购买民族刀具等特色工艺品，请注意民航及铁路部门禁止携带或托运的规定，避免无法带回。
                <w:br/>
                七、心态与体验
                <w:br/>
                ● 西北地区条件相对朴素，请大家保持平常心，旅途中如遇问题请相互理解、积极配合。
                <w:br/>
                ● 行程较为紧凑，请注意合理安排休息，保持体力。
                <w:br/>
                八、不可抗力说明
                <w:br/>
                ● 如因天气、交通管制、航班变动等不可抗力导致行程延误或变更，所产生的额外费用需由游客自行承担。
                <w:br/>
                ● 火车票一经出票，退票将按相关规定扣除费用。
                <w:br/>
                九、参团健康限制
                <w:br/>
                为确保旅行安全，以下情况旅客恕无法接待：
                <w:br/>
                ● 传染性疾病、心脑血管疾病、严重呼吸系统疾病、精神类疾病患者；
                <w:br/>
                ● 严重贫血、大中型手术恢复期患者、孕妇及行动不便人士；
                <w:br/>
                ● 未成年人需由家属陪同参团；
                <w:br/>
                ● 行程结束后请如实填写意见反馈表，空填或虚填可能影响后续投诉受理。
                <w:br/>
                十、关于高反
                <w:br/>
                ● 高原反应是人体急速进入海拔3000米以上高原，暴露于低压低氧环境后产生的各种不适。常见症状包括：头痛、失眠、食欲减退、疲倦、呼吸困难等。多数人通过1-2天的休息能够逐渐适应。
                <w:br/>
                ● 心态放松：保持良好心态，避免过度忧心与紧张，这是预防高反的首要步骤。
                <w:br/>
                充分休息：出发前保证充足的睡眠，避免感冒。疲劳和呼吸道感染会加剧高反风险。
                <w:br/>
                ● 药物预备：建议在行前咨询医生，并酌情备抗高反药物（如红景天、高原安等）。同时可携带头痛药、肠胃药及晕车药。
                <w:br/>
                ● 保证睡眠：初抵高原，不建议洗头洗澡，以防因浴室密闭、水温过高及血液循环加速导致缺氧。
                <w:br/>
                ● 及时报告：在团队行程中，如有任何不适，请第一时间告知导游，我们将为您提供及时的帮助。
                <w:br/>
                其他提示
                <w:br/>
                ● 景点游览与自由活动时间以实际安排为准；
                <w:br/>
                ● 自理项目可自愿选择参加；
                <w:br/>
                ● 如因个人原因放弃部分行程或服务，已产生费用不予退还；
                <w:br/>
                ● 团队游览中不允许擅自离团（自由活动除外），中途离团视同游客违约，按照合同总金额的20% 赔付旅行社，由此造成未参加行程内景点、用餐、房、车等费用不退，旅行社亦不承担游客离团时发生意外的责任。
                <w:br/>
                祝您旅途愉快，领略大西北的独特魅力！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2026-06-15T21:51:25+08:00</dcterms:created>
  <dcterms:modified xsi:type="dcterms:W3CDTF">2026-06-15T21:51:25+08:00</dcterms:modified>
</cp:coreProperties>
</file>

<file path=docProps/custom.xml><?xml version="1.0" encoding="utf-8"?>
<Properties xmlns="http://schemas.openxmlformats.org/officeDocument/2006/custom-properties" xmlns:vt="http://schemas.openxmlformats.org/officeDocument/2006/docPropsVTypes"/>
</file>