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 南航直飞 ◆ 沈长7天行程单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ZLJRCY-CG20260609M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CZ6337/19:00-23:45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【一站打卡●精华景点】
                <w:br/>
                沈阳故宫→旅顺→大连→丹东→延吉→长白山→长春伪皇宫双飞7日游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 【樱桃采摘】当樱桃成熟时体验采摘的乐趣
                <w:br/>
                【舌尖美食●特色风味】
                <w:br/>
                ★ 东北铁锅炖     ★ 沈阳吊炉烧饼     ★ 长白山山珍宴    ★ 大连渔家菜   ★绿江铁锅鱼
                <w:br/>
                【甄选住宿●舒适睡眠】
                <w:br/>
                ★ 5晚当地四星标准酒店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广州直飞航班，长春进沈阳出，不走回头路！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景点：沈阳故宫、中街商业街、九一八历史博物馆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沈阳——旅顺（车程约4小时）——大连（车程约1小时）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交通：大巴
                <w:br/>
                景点：旅顺口区、博物院景区、车观俄式袖珍火车站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大连——丹东（车程约4小时）
                <w:br/>
                早餐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适时乘车前往丹东市，【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景点：星海广场、莲花山观景台、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丹东——河口（车程约1.5小时）——通化（车程约3.5小时）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
                <w:br/>
                交通：大巴
                <w:br/>
                景点：铁路博物馆、边境国门、鸭绿江景区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通化——延吉（车程约5小时）——二道白河（车程约2小时）
                <w:br/>
                早餐后起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适时乘车前往二道白河镇，途经【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晚上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景点：小首尔-------网红墙、大关东文化园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二道白河镇——长白山北坡（车程约40分钟）——长春（车程约4.5小时）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长春市。
                <w:br/>
                【温馨提示】上长白山观赏天池 不安排导游陪同客人参观
                <w:br/>
                交通：大巴
                <w:br/>
                景点：长白山北坡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长春——广州（以实际出票为准）
                <w:br/>
                早餐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适时乘车前往长春机场，乘坐参考航班，结束愉快东北之旅，返回广州！
                <w:br/>
                交通：大巴+飞机
                <w:br/>
                景点：伪满皇宫博物院
                <w:br/>
              </w:t>
            </w:r>
          </w:p>
        </w:tc>
        <w:tc>
          <w:tcPr/>
          <w:p>
            <w:pPr>
              <w:pStyle w:val="indent"/>
            </w:pPr>
            <w:r>
              <w:rPr>
                <w:rFonts w:ascii="宋体" w:hAnsi="宋体" w:eastAsia="宋体" w:cs="宋体"/>
                <w:color w:val="000000"/>
                <w:sz w:val="20"/>
                <w:szCs w:val="20"/>
              </w:rPr>
              <w:t xml:space="preserve">早餐：酒店捏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2、住宿：5晚当地准四标准酒店 +1晚长白山温泉酒店，入住双人标间。如遇单人入住请补房差。酒店无三人间，入住温泉酒店含一次温泉门票，不泡不退。       
                <w:br/>
                3、用餐：全程含餐共7正6早，餐标30元/人（不含酒水）早餐为房价包含的，如不使用不退款。（11－12人一桌（正餐九菜一汤），9－10人一桌（正餐八菜一汤），6－8人一桌（正餐六菜一汤）；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7、全程无购物店（景区内部商铺、酒店周边商铺、餐厅附近商铺、以及步行街商铺非旅行社安排，谨慎购买）
                <w:br/>
                8、儿童费用（2-11周岁。身高1.4M以下）：含往返机票、导游费、交通费、半价正餐； 不含床位、不含早餐、不含门票和景交（不含温泉）。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1、房差价：6月补房差800元，不退房差；7、8月补房差900元，不退房差
                <w:br/>
                2、不含当地必消景区电瓶车：
                <w:br/>
                长白山摆渡车35元/人+环保车85元/人+天池倒站车80元/人+鸭绿江断桥登桥费30元/人=230元
                <w:br/>
                3、婴儿费用（2周岁以下）：不占座位、不含景点门票、不含当地旅游车位、全程不占床位、不提供早餐及餐费。仅含旅行社责任险费用，婴儿出游需提前与我社销售沟通，敬请留意。
                <w:br/>
                4、行程未注明包含的费用，园中园门票、景点缆车费用等，行程表以外的活动项目所需的一切费用。
                <w:br/>
                5、个人旅游意外保险（国家旅游局强烈建议游客在团队出发前购买旅游意外保险，具体保险险种请在报名时向销售人员咨询并购买）。
                <w:br/>
                6、不含景区大门票、园中园门票和景区娱乐项目。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1、潜艇模拟巡航+潜艇博物馆潜艇参观，150/人；
                <w:br/>
                2、闯关东影视基地+电瓶车，180/人；
                <w:br/>
                3、帆船出海+喂海鸥，260元/人；
                <w:br/>
                4、莲花山上下山小火车+登顶，100元/人；
                <w:br/>
                5、鸭绿江内河游朝鲜，120元/人；
                <w:br/>
                6、大连狮虎园+散养区，150元/人；
                <w:br/>
                7、魔界漂流+大关东挖参+满族婚礼+马车观光，498元/人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旅游报名须知
                <w:br/>
                1.参团说明
                <w:br/>
                （1）70岁（含）以上的老人参团的，须有一名亲友陪同并须签署参团申明。
                <w:br/>
                （2）未满18周岁的未成年人无监护人陪同参团的，须由监护人签署参团申明。
                <w:br/>
                （3）身孕周期在24周（含）以上的孕妇，不得参团；身孕周期在24周以下的，须有一名家属陪同并须签署参团申明。
                <w:br/>
                2．交通说明：
                <w:br/>
                （1）旅行社旅游产品中所包含的飞机票多为团队经济舱票，依照航空公司规定，不得更改、签转、退票。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（5）一般情况下，产品报价中所含房费按双人标准间/2人核算。如要求三人间或加床，需视入住酒店房型及预订情况而定。通常酒店标准间内加床为钢丝床或床垫等非标准床。
                <w:br/>
                （6）如一人或多人参团产生单人用房，由旅行社尽量安排与同性别团友合住，若无法安排，请在出团前补齐单间差，以享用单人独立用房。
                <w:br/>
                （7）酒店通常规定12点以前办理退房手续，下午2点后办理入住手续，少数酒店或特殊假期除外。
                <w:br/>
                4．用餐说明：
                <w:br/>
                （1）一般情况下，早餐为自助或桌式；午、晚餐为十人一桌，八菜一汤（不含酒水），人数不足或超过十人时，在每人用餐标准不变的前提下调整餐食的数量，每增加一人增加一个菜，每减少两人减少一个菜。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（2）团队游览中请勿擅自离团，中途擅自离团视同游客违约，由此造成未参加行程内景点、用餐、住房、用车等费用不退，旅行社亦不承担游客擅自离团时发生意外的责任。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享受免票政策的游客，须在参团中持相关有效证件，并提前告知导游，由导游按旅行社折扣价在旅游地退费。
                <w:br/>
                （4）产品只适用于中国大陆游客，中国大陆以外有意参团的游客，在认可行程安排和服务标准的情况下，根据产品要求补齐差价。
                <w:br/>
                重要告知
                <w:br/>
                1、应国家最高人民法针对失信被执行人的限制高消费措施中，明确规定失信被执行人不能旅游、度假，尤其是有高端交通工具出行需求的旅游活动，因为在限高令中，还有规定失信被执行人不能乘坐飞机（各大航空公司均不允许失信人购买飞机票）、高铁、D字头动车组一等座及以上等级座位等高费用交通工具。（详细限制内容参见；中国执行信息共开网相关声明http://zxgk.court.gov.cn/）。如游客属失信人，请勿报团出行！如已列为失信人的游客仍决定参团出游的，请于报名缴费前向旅行社明确说明此情况，由旅行社安排是否参团。
                <w:br/>
                2、根据《团队境内旅游合同（示范文本）》规定，由于旅游者违反告知义务，使旅行社、履行辅助人、旅游从业人员或者其他旅游者遭受损害，旅游者应当赔偿损失（包括因占位虚耗机位未能出票的机票全款损失）。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本产品供应商为：广州市北方畅游国际旅行社有限公司（北方畅游），许可证编号：L-GD-CJ00163 。为保证游客可如期出发，我社将与其他旅行社共同委托 广州市北方畅游国际旅行社有限公司（北方畅游） 组织出发（拼团出发），如客人不接受拼团出发，请报名时以书面形式注明。此团由 广州市北方畅游国际旅行社有限公司（北方畅游）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2026-06-15T21:52:43+08:00</dcterms:created>
  <dcterms:modified xsi:type="dcterms:W3CDTF">2026-06-15T21:52:43+08:00</dcterms:modified>
</cp:coreProperties>
</file>

<file path=docProps/custom.xml><?xml version="1.0" encoding="utf-8"?>
<Properties xmlns="http://schemas.openxmlformats.org/officeDocument/2006/custom-properties" xmlns:vt="http://schemas.openxmlformats.org/officeDocument/2006/docPropsVTypes"/>
</file>