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（假日）《臻品全景》2飞5日   十三朝古都西安西安+红色延安+壶口瀑布+西岳华山行程单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ZLJRXAZY-CG20260606M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广州西安：接机入住酒店
                <w:br/>
                自行于【广州白云机场】机场集合出发坐飞机前往西安，导游接团后入住酒店休息。
                <w:br/>
                <w:br/>
                第2天	西安-延安： 壶口瀑布、北京知青旧居
                <w:br/>
                早餐后，乘车赴壶口景区（车程约4小时）游玩景点【北京知青旧居】（赠送景点无门票），这里是当年北京知青下乡插队的居住地，可以看到原貌窑洞，真实感受知青在陕北的艰苦岁月，感受【腰鼓表演】的澎湃心跳，参与中华艺术长跑的【陕北秧歌】，毛驴碾磨，纺线线，剪窗花的陕北民俗，
                <w:br/>
                也可穿起红军装，拿起钢枪，在窑洞前拍照留念，向当年的红军将士致敬。此行不与窑洞擦肩而过，感受原汁原味的陕北文化，这里目前还有人居住，常有老乡在此引吭陕北民歌、欢情斗鼓，如有幸可以参与其中，活动时间约 30 分钟。
                <w:br/>
                赠送【腰鼓表演】，体验陕北风情（活动时间约 30 分钟）
                <w:br/>
                游览气势磅礴，奔腾咆哮的—【黄河壶口瀑布】（参观约1小时，不含必乘景区电瓶车40/人），壶口瀑布是中国黄河上的著名瀑布，其奔腾汹涌的气势是中华民族精神的象征。
                <w:br/>
                后车赴延安，游览【延安红街】国内首个以红色旅游为主题的大型沉浸式文商旅街区，以1935年-1948年延安历史脉络为主题形成“红色征程”、“红色生活”、“红色时光”、“红色年代”四段红色文化街区、五大红色主题广场。以传统古城古建、历史还原建筑、陕北民居建筑、长征文化公园景观等规划设计，
                <w:br/>
                重现了红军陕北会师、火热的延安岁月直至走向伟大胜利的光辉历程。通过红色文化体验，感悟延安精神！
                <w:br/>
                <w:br/>
                第3天	延安-西安：杨家岭、枣园、大雁塔广场、大唐不夜城
                <w:br/>
                早餐后前往【杨家岭】革命精神的摇篮（不含景区耳麦15元/人，参观约40分钟），感受着当年红军革命的艰辛，这是中共中央在延安时期的重要驻地之一。从1938年11月至1947年3月，这里见证了中国共产党许多重要的历史事件。
                <w:br/>
                走进杨家岭，首先映入眼帘的是那些依山而建的窑洞，这些简陋的居所曾是毛泽东、朱德、刘少奇、周恩来等老一辈革命家的住所。在这里，他们不仅指挥了抗日战争和解放战争的敌后战场，还领导了大生产运动和整风运动，为党的建设和中国革命的发展奠定了坚实的基础。
                <w:br/>
                此外，杨家岭还见证了“一切反动派都是纸老虎”这一著名论断的诞生，这一论断极大地鼓舞了全国人民的斗志。游览【枣园革命旧址】（参观约40分钟，不含景区耳麦15元/人），中央大礼堂，毛泽东、周恩来、刘少奇等老一辈革命家故居。
                <w:br/>
                在游览中静 静的聆听老区人民讲述过去的故事，感同身受追忆红军抗战的真实场景，红色延安故事涤荡着每 一位中华儿女的心灵。后乘车返回西安(约4小时左右)。
                <w:br/>
                远眺西安市中心地标——【钟鼓楼广场】，感受“晨钟暮鼓”漫步于最具西北少数民族特色的【回民坊小吃步行街】当地人闻名遐迩的老街巷里，到处可以找到最地道的清真美食！
                <w:br/>
                霸占西安美食排行榜的【网红蛋菜夹馍】、没有翅膀却能带你味蕾飞翔的羊肉泡馍、贾三灌汤包，回坊必打卡的花奶奶酸梅汤、念不忘必有回响石家包子、30 年只卖一份美食的马二酸汤水饺……等等等等超多美食。
                <w:br/>
                欣赏【大雁塔音乐喷泉广场】漫步古都长安地标性古建筑——【大雁塔广场】（游览约30分钟），在北广场可观赏“大型音乐喷泉”，在南广场鉴赏——“玄奘法师塑像”，寻觅取经路上的奇幻故事，唐玄奘法师当年译经所在地大雁塔近在眼前。
                <w:br/>
                穿越【大唐不夜城】（游览约1小时）远赴人间惊鸿宴，如果你不知道什么叫盛世大唐，那就来西安不夜城走一走吧，跨越千年，赴一场盛世繁华，走在不夜城的街巷中，和家人一起梦回唐朝，逛一次盛唐的春节花灯会，受到震撼最大的一定不是眼睛，而是内心。后入住酒店休息。
                <w:br/>
                【温馨提示】延安景区多为无烟无噪音景区，为更加深入的了解延安历史，建议租用景区讲解耳麦，既尊重景区规定做文明旅游人，又紧跟导游步伐聆听历史的变革，不虚此行。
                <w:br/>
                <w:br/>
                第4天	西岳华山、永兴坊
                <w:br/>
                早餐后，乘车赴华山（约2小时左右），换乘专线车进山，参观我国著名五岳之一、素有“奇险天第一山”、“山高五千仞，削成而四方”的【西岳华山】（游览约5小时、不含进山车及往返索道）体验“自古华山一条路”的古语，欣赏西岳的特色“险、竣、秀”，因山上气候多变，
                <w:br/>
                形成云华山、雨华山、雾华山、雪华山给人以仙境美感；“华山论剑”是著名的武侠小说作家金庸作品中虚拟的江湖故事，描绘了江湖英雄置身于奇险峻峭的华山，比试武功高下，谈论武学之道，排列武术伯仲，创造了一个神秘、诡奇险绝的剑侠世界。
                <w:br/>
                游览陕西风味小吃街-【永兴坊】（参观约1小时），永兴坊是具有明清风格的 关中牌坊和传统建筑群组合，这条特色美食街，从关中楼、陕北、陕南楼，可以品尝陕南的醋 粉、热米皮、核桃馍、洋芋糍粑，陕北的果馅、子长煎饼、滋卷、粉皮、洋芋叉叉、陕北黄馍 馍；关中的搅团、葫芦鸡、甑糕......。
                <w:br/>
                【温馨提示】：
                <w:br/>
                1.华山有北峰和西峰两个索道，因团客人可能会选择不同的索道上山，因此导游只能陪同部分客人上山；
                <w:br/>
                2.导游讲解并交代注意事项后，游客在山上自由选择路线爬山导游不陪同爬山，按照导游约定的时间，地点下山集合！一场酣畅淋漓之后乘车赴华山脚下，享用英雄宴。
                <w:br/>
                3.温馨提示：山上气温较低，请穿长袖或带外套，备好热水和面包等食物，最好穿登山鞋，祝您在华山游玩愉快！
                <w:br/>
                华山索道交通现有两条（北峰索道和西峰索道），所以索道交通将由客人根据个人喜好自费选择乘坐。有以下三种乘坐方式供游客选择：
                <w:br/>
                旺季价格（3月1日-11月30日）
                <w:br/>
                1.北峰往返150元/人，进山车40元/人；
                <w:br/>
                2.西峰往返280元/人，进山车80元/人；
                <w:br/>
                3.西峰上行北峰下行220元/人，进山车60元/人。
                <w:br/>
                推荐使用电子定位讲解器40元/人费用自理
                <w:br/>
                推荐自费：以下自费自愿参加，不参加敬请等待团友参观结束一起
                <w:br/>
                1.《驼铃传奇》（自理298元/人起）会跑的实景演艺驼铃传奇秀，在编撰驼铃传奇的过程中，以&amp;quot;一带一路&amp;quot;为主线，深入挖掘大唐传统文化，追寻驼队丝绸之路上的踪迹，以正能量传播西安最辉煌历史时期的文化传奇。
                <w:br/>
                2.欣赏中国首部实景沉浸式多媒体战争史诗剧《复活的军团》（自理268元/人），由一封普通士兵的家书引起的家国情怀，唯有战争才能结束战争，才能开拓万世太平的铁血强国，兵马俑就是大秦的魂、大秦的血，是由无数个无名英雄的牺牲，才有的大秦，才有的统一，才有的中华民族的延续……
                <w:br/>
                3.观看《西安千古情》（自理298元/人起）大型歌舞《西安干古情》是一生必看的演出，用独特的艺术表现手法，撷取了西安文化的片段，为观众奉献出一台喜闻乐见的作品。演出以一位华裔少女回国寻根的故事为主线，开启一次寻找民族记忆之旅，犹如神奇的时空穿梭机，全面立体展现周秦汉唐的宏大篇章。
                <w:br/>
                <w:br/>
                第5天	西安-广州：西安博物院、兵马俑
                <w:br/>
                   早餐后，【西安博物院】（自行参观，景区逢周二闭馆，备注：西安博物院团队门票不保证预约成功，若票源紧张导致预约失败，需客人在微信公众号预约散客门票（导游在当地协助），若最后预约失败，调整其他博物馆/易俗社）素有“关中八景”之一的“雁塔晨钟”美景所在地。
                <w:br/>
                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
                <w:br/>
                游览【小雁塔（外观）】小雁塔是一座典型的密檐式佛塔。与大雁塔东西相向，因规模小于大雁塔，故被称为小雁塔。初建时塔高为十五层，塔身每层叠涩出檐，南北面各辟一门；塔身从下往上逐层内收，形成秀丽舒畅的外轮廓线。
                <w:br/>
                该塔是唐代古都长安保留至今的两处重要标志性建筑物之一，著名的关中八景之一“雁塔晨钟”即为此处。
                <w:br/>
                特色餐：【秦宴】或者【秦王扫六合】，拒绝单一团餐。
                <w:br/>
                【赠送】金铁木导演3D电影【秦始皇和他的地下王国】揭开秦始皇帝陵的神秘面纱！
                <w:br/>
                （赠送项目根据景区情况安排，如无法观看，无退费，请悉知）
                <w:br/>
                乘车前往临潼（约1小时左右车程，游览时间约150分钟)，参观世界八大奇迹【秦始皇兵马俑博物馆】【赠送租用蓝牙耳机】。兵马俑的车兵、步兵、骑兵列成各种阵势。整体风格浑厚、健美洗练。如果仔细观察，脸型、发型、体态、神韵均有差异:陶马有的双耳竖立，有的张嘴嘶鸣，有的闭嘴静立。
                <w:br/>
                所有这些秦始皇兵马俑都富有感染人的艺术魅力。你会感觉到两干年前始皇帝扫平六国、统一天下的非凡气势。根据航班时刻前往机场，办理乘机手续乘机返回广州，结束愉快旅程。
                <w:br/>
                ==========================   行程结束   ==========================
                <w:br/>
                本行程为参考旅游行程，旅行社有权根据各景区流量及酒店住宿情况调整行程游览顺序，但不影响原定标准及游览景点。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w:br/>
                广州/西安/广州（往返机票经济舱 ，以实际出票政策为准团队机票一经确认，不改不退不换，请悉知！）如遇失信人或航司黑名单导致出票失败则机票款全损 。
                <w:br/>
                【温馨提示】：
                <w:br/>
                如果旅客是被法院纳入失信被执行人名单的公民（如不确定是不是失信人员，报名前登录失信网站查询http://zxgk.court.gov.cn），飞机票一旦付款（报名完提交身份资料代表已经付完机票款），如是失信人员将无法乘坐飞机！机票全损！机票款无任何退费！请周知！
                <w:br/>
                【住宿标准】：全程入住舒适酒店，双人标准间含早，早餐不用不退。
                <w:br/>
                三人报名需提前确认家庭房或者三人房
                <w:br/>
                (1)全程住宿押金自付自退，谢谢理解。
                <w:br/>
                (2)如行程中参考酒店不能入住的情况下，调整入住不低于以上酒店档次的酒店。
                <w:br/>
                【用餐标准】：
                <w:br/>
                全程含餐4早5正、当地特色餐或特色菜品（正餐餐标30元/人/餐，十人一桌、八菜一汤、不含酒水，不足10人，菜品数量相对减少，如无法安排团餐，退餐费30元 /人/餐，不做其他补偿）                                                                      
                <w:br/>
                【景点门票】： 
                <w:br/>
                报价包含行程所列景点首道大门票（不含景区内索道、环保车、电瓶车、园中园门票）
                <w:br/>
                1.长者价（65周岁以上精确到天成年人）已减免老年门票优惠（需持中国大陆二代居民身份证），当地无老年门票优惠退还，壶口瀑布60-66周岁客人免票当地现退客人旅行社折扣后费用
                <w:br/>
                2.持有效优惠证件，当地产生优惠门票，导游按旅行社折扣后价格 优惠现退客人
                <w:br/>
                3.持护照报名客人不享受旅行社门票优惠政策，无论多大年龄均需按成人价格收费
                <w:br/>
                【购物安排】：全程无购物
                <w:br/>
                （注：旅行社在产品线路中不安排购物店，但行程中途经的很多场所，如景区、酒店、餐厅、等内部都设有购物性的商店，此类均不属于旅行社安排，我社对其商品质量无法担保，请慎重选择）
                <w:br/>
                【旅游用车】：用车将根据团队人数安排空调旅游车，保证每人1正座。
                <w:br/>
                【导游安排】：如出团人数不足10人则安排车导一体服务（司兼导）
                <w:br/>
                【保险】含旅行社责任险，不含旅游人身意外保险及航空意外保险，建议您在报名时购买。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自费欣赏《驼铃传奇》（自理298元/人，演出时间约70分钟）或者《西安千古情》（自理298元/人，演出时间约60分钟）《复活的军团》（自理268元/人）贵宾可以根据自身需求选择一项或者多项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华山索道交通</w:t>
            </w:r>
          </w:p>
        </w:tc>
        <w:tc>
          <w:tcPr/>
          <w:p>
            <w:pPr>
              <w:pStyle w:val="indent"/>
            </w:pPr>
            <w:r>
              <w:rPr>
                <w:rFonts w:ascii="宋体" w:hAnsi="宋体" w:eastAsia="宋体" w:cs="宋体"/>
                <w:color w:val="000000"/>
                <w:sz w:val="20"/>
                <w:szCs w:val="20"/>
              </w:rPr>
              <w:t xml:space="preserve">
                华山索道交通现有两条（北峰索道和西峰索道），由客人根据个人喜好自费选择乘坐（必须消费）
                <w:br/>
                有以下三种乘坐方式供游客选择：旺季价格（3月1日-11月30日）
                <w:br/>
                1.北峰往返150元/人，进山车40元/人；
                <w:br/>
                2.西峰往返280元/人，进山车80元/人；
                <w:br/>
                3.西峰上行北峰下行220元/人，进山车60元/人。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团开据的是已经折扣后的团体机票，航空公司不予退票、签转、更名及改期，一经开票将有损失费用产生。出行时请带好有效的证件（如身份证等），小孩带好户口本；如因客人证件过期等个人因素，导致无法正常登机，入住酒店一切后果由客人自负。
                <w:br/>
                2、报名时请提供旅游者的真实姓名与常用手机号，以便工作人员及时联系，建议游客自行购买意外保险。
                <w:br/>
                3、入住酒店需要登记，请带好有效身份证，儿童带好户口本。酒店需收取一定押金（按照酒店不同标准，每间100-300元不等），需要游客在酒店前台自行支付，离店时房间设施无损坏则全额退还。若有损坏酒店物品、设施、丢失房卡等，须游客自行赔偿酒店损失。最后一天请客人自行在中午12:00之前到前台退房，如果是下午的航班，需要出去逛但不方面带行李外出的，可以将行李寄存在前台。
                <w:br/>
                4、陕西是个多民族的地区，当地以麻辣口味为主、凉菜居多；旅游的团队餐一般是10人一桌，饮食和其他省份有较大差异，可能不合您的口味，请作好心理准备；
                <w:br/>
                5、西安旅游团队及会议较多，旅游车紧张，旺季时会出现“套车”，如遇交通拥堵，则容易出现游客等车的情况；餐厅也存在排队等候用餐的现象，请您给予理解和配合，耐心等待，谢谢！
                <w:br/>
                6、游客必须保证自身身体健康良好的前提下，参加旅行社安排的旅游行程，不得欺骗隐瞒，若因游客身体不适而发生任何意外，旅行社不承担责任。
                <w:br/>
                7、在旅游行程中，因不可抗力或者非旅行社责任造成的危及旅游者人身、财产安全等意外情形，旅行社不得不调整或者变更旅游合同约定的行程安排时,我社会事前向旅游者作出说明；确因客观情况无法在事前说明的，在事后作出说明。造成无法参加的景点或游览项目，我社只能更换同等价格景点或退还游客门票差额。
                <w:br/>
                8、由于飞机延误、天气等其它原因，为方便游客游览，在内容不减少的前提下，地接社可以调整行程游览顺序，并保留最终解释权。因人力不可抗拒因素造成的滞留及产生的费用由客人自理（如飞机/火车延误、自然灾害等）。
                <w:br/>
                9、因客人原因中途自行离团或更改行程，视为自动放弃，旅行社无法退还任何费用，因此而产生的其他费用及安全等问题由客人自行承担。
                <w:br/>
                10、请游客务必注意自身安全，贵重物品随身携带！！不要将贵重物品滞留在酒店或旅游车内！在旅游途中请保管好个人的财物，如因个人保管不当发生损失，旅行社不承担赔偿责任。
                <w:br/>
                11、旅行社不推荐游客参加人身安全不确定的活动，如游客擅自行动而产生的后果，旅行社不承担责任。
                <w:br/>
                12、订购机票、火车票，只保证有票，不负责选座位、不承诺车次、车厢、座位、铺位，有特别需求者请慎重选择。
                <w:br/>
                13、行程中赠送的景点、大礼包，如无法游览、提供，不退任何费用。
                <w:br/>
                14、本文档中所展示的图片，仅作为视觉上美观考虑，行程所参观景点以行程安排所列为准
                <w:br/>
                15、我社对小孩和60岁以上游客不承担监护权；游客须自行保管自己贵重物品，如游客因自身原因遗失物品，由自身负责，我社及导游有义务协助寻找或报案，但不负责赔偿。
                <w:br/>
                16、游客的投诉以西安当地意见书及签字证明为准，请游客务必认真填写的【意见单】。恕不受理团友因虚填或不填生的后续争议。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西安中远国际旅游有限公司组团出发（拼团出发），许可证号：L-SNK-100123。此团由西安中远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2026-06-09T13:23:00+08:00</dcterms:created>
  <dcterms:modified xsi:type="dcterms:W3CDTF">2026-06-09T13:23:00+08:00</dcterms:modified>
</cp:coreProperties>
</file>

<file path=docProps/custom.xml><?xml version="1.0" encoding="utf-8"?>
<Properties xmlns="http://schemas.openxmlformats.org/officeDocument/2006/custom-properties" xmlns:vt="http://schemas.openxmlformats.org/officeDocument/2006/docPropsVTypes"/>
</file>