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【首尔·潮玩韩都】韩国首尔5天4晚之旅 | COEX 星空图书馆 | 景福宫 | 青瓦台 | N首尔塔 | 网评四钻酒店 | 正宗韩式美味（广州往返）行程单</w:t>
      </w:r>
    </w:p>
    <w:p>
      <w:pPr>
        <w:jc w:val="center"/>
        <w:spacing w:after="100"/>
      </w:pPr>
      <w:r>
        <w:rPr>
          <w:rFonts w:ascii="宋体" w:hAnsi="宋体" w:eastAsia="宋体" w:cs="宋体"/>
          <w:sz w:val="20"/>
          <w:szCs w:val="20"/>
        </w:rPr>
        <w:t xml:space="preserve">广州直飞韩国・双飞五天-首尔潮区漫游指南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（CWHD）KR5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广州-首尔 CZ337/0925-1350  
                <w:br/>
                首尔-广州 CZ338/1450-1755
                <w:br/>
                （以最终实际出票为准）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☆韩流风尚地标“扫街”：战争纪念馆、圣水洞、明洞步行街、弘大商圈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请于指定时间约定时间广州机场大厅集中（具体集中时间以短信通知为准，请务必准时），领队协助办理登机手续后，乘坐国际航班飞往韩国首府—首尔。随后送往酒店休息。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参考酒店（携程四钻）： 首尔周边网评四钻酒店：卡卡奥酒店Sorae TouristHotel CACAO、永宗仁川机场酒店(Incheon the Hotel Yeongjong)、仁川黄金海岸酒店(Gold Coast Hotel Incheon)、等或同级别酒店。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参观【战争纪念馆】（游览时间约60min）韩国战争纪念馆不仅是军事迷的天堂，更是每一个想深度了解韩国历史与民族情结的人必打卡的地方。 很多博物馆的展品是模型，但这里室外那一圈大型装备，很多是实打实的战争遗留物。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景点：明洞步行街
                <w:br/>
                购物点：韩国人参专卖店-护肝宝专卖店-精品化妆品店-国际免税店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前往仁川机场乘机返回，于广州白云机场散团，后送回关口散团，结束广州-首尔潮玩韩都之旅~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往返机票，现时机税及燃油附加费；韩国团队签证费用；
                <w:br/>
                澳门关闸到澳门机场旅游车（往返接送，仅限澳门出发）；
                <w:br/>
                住宿全程网评四钻酒店 (以两人一房为标准，客人与领队是一个团队的整体，如出现单房差要补，根据旅游法规领队有权对房间安排做出适当调整，请谅解与遵从。)
                <w:br/>
                行程表所列的团队餐费（不含酒水）；（含早（根据情况安排酒店早或外用早）、正餐餐标韩元10000/人） 
                <w:br/>
                行程表内所列的景点入场费及全程旅游观光巴士(根据团队人数安排 9-45 座空调旅游车，保证每人 1 正座)
                <w:br/>
                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境外司陪人员杂费RMB600元/人
                <w:br/>
                个人旅游意外保险费和航空保险费、航空公司临时通知的燃油税涨幅，行程外之自费节目及私人所产生的个人费用等；
                <w:br/>
                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如战争、台风、罢工等一切不可抗拒因素所引致的额外费用；
                <w:br/>
                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br/>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境外司陪人员杂费RMB600元/人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2026-06-16T01:44:12+08:00</dcterms:created>
  <dcterms:modified xsi:type="dcterms:W3CDTF">2026-06-16T01:44:12+08:00</dcterms:modified>
</cp:coreProperties>
</file>

<file path=docProps/custom.xml><?xml version="1.0" encoding="utf-8"?>
<Properties xmlns="http://schemas.openxmlformats.org/officeDocument/2006/custom-properties" xmlns:vt="http://schemas.openxmlformats.org/officeDocument/2006/docPropsVTypes"/>
</file>