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（假日）纯玩【飞跃-青甘环线】双飞一动环线八日深度游行程单</w:t>
      </w:r>
    </w:p>
    <w:p>
      <w:pPr>
        <w:jc w:val="center"/>
        <w:spacing w:after="100"/>
      </w:pPr>
      <w:r>
        <w:rPr>
          <w:rFonts w:ascii="宋体" w:hAnsi="宋体" w:eastAsia="宋体" w:cs="宋体"/>
          <w:sz w:val="20"/>
          <w:szCs w:val="20"/>
        </w:rPr>
        <w:t xml:space="preserve">飞跃-青甘环线</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ZLJRDY-FYSG20261112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甘肃省-青海省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一生一定要去一次的青甘环线
                <w:br/>
                张掖七彩丹霞  丹霞口小镇  嘉峪关城楼 鸣沙山月牙泉 敦煌莫高窟  翡翠湖  “网红雕塑”大地之子  茶卡盐湖天空壹号 黑独山 青海湖 塔尔寺 双飞一动环线八日深度游   让您自在游西北！  
                <w:br/>
                团团送烤羊  升级1晚西宁四钻/星酒店
                <w:br/>
                满16人升级2+1陆地头等舱升级1晚西宁四钻/星酒店
                <w:br/>
                <w:br/>
                ★精心策划的融合青海、甘肃的精彩环线，大漠、戈壁、石窟、丹霞、高山、湖泊、草原、圣洁庙宇、盐湖......或许花很多次旅行才能看全的风景，在这里你都能遇见！
                <w:br/>
                去大西北走一走，呼吸带点沙漠味道的空气，看一看大漠孤烟直，长河落日圆，和骆驼约会，坐上开往未来的盐湖火车......
                <w:br/>
                <w:br/>
                【行程亮点】
                <w:br/>
                ◆ 缤纷绚丽的彩色丘陵，被《中国国家地理》杂志评为中国最美的七大丹霞地貌之一—【七彩丹霞】
                <w:br/>
                ◆ 鸣沙山、月牙泉古往今来以“沙漠奇观”著称于世—【鸣沙山月牙泉】
                <w:br/>
                ◆ 20世纪最有价值的文化发现、“东方卢浮宫”—【莫高窟】
                <w:br/>
                ◆ 嘉峪关是明代万里长城的西端起点，素有“中外钜防”、“河西第一隘口”之称【嘉峪关城楼】
                <w:br/>
                ◆ 近距离接触《中国国家地理杂志》评选的中国最大最美的五大湖泊之首【青海湖】
                <w:br/>
                ◆ 人生必去的55个地方之一—【茶卡盐湖天空壹号】
                <w:br/>
                ◆无人之境赏神秘与孤独的水墨丹青画-【黑独山】
                <w:br/>
                ◆梦幻般的色彩盛宴-【翡翠湖】
                <w:br/>
                ◆藏在戈壁滩的震撼-瓜州戈壁国际雕塑艺术长廊【大地之子】、【汉武雄风】
                <w:br/>
                <w:br/>
                【特别安排】
                <w:br/>
                【升级住宿】升级一晚西宁四钻/星酒店
                <w:br/>
                【舒适出行】满16人升级2+1陆地头等舱
                <w:br/>
                【贴心服务】满10人必派全陪全程随团
                <w:br/>
                【轻松出游】升级一程动车，节省7小时车程
                <w:br/>
                【美食升级】敦煌烤全羊、青海土火锅、正宗兰州牛肉面
                <w:br/>
                【贴心服务】铁发必派全陪全程随团，服务更安心
                <w:br/>
                【贴心赠送】每人1天1瓶水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★推荐理由：精心策划的融合青海、甘肃的精彩环线，大漠、戈壁、石窟、丹霞、高山、湖泊、草原、圣洁庙宇、盐湖......或许花很多次旅行才能看全的风景，在这里你都能遇见！
                <w:br/>
                去大西北走一走，呼吸带点沙漠味道的空气，看一看大漠孤烟直，长河落日圆，和骆驼约会，坐上开往未来的盐湖火车.....
                <w:br/>
                【行程亮点】
                <w:br/>
                <w:br/>
                <w:br/>
                ◆ 缤纷绚丽的彩色丘陵，被《中国国家地理》杂志评为中国最美的七大丹霞地貌之一—【七彩丹霞】
                <w:br/>
                ◆ 鸣沙山、月牙泉古往今来以“沙漠奇观”著称于世—【鸣沙山月牙泉】
                <w:br/>
                ◆ 20世纪最有价值的文化发现、“东方卢浮宫”—【莫高窟】
                <w:br/>
                ◆ 嘉峪关是明代万里长城的西端起点，素有“中外钜防”、“河西第一隘口”之称【嘉峪关城楼】
                <w:br/>
                ◆ 近距离接触《中国国家地理杂志》评选的中国最大最美的五大湖泊之首【青海湖】
                <w:br/>
                ◆ 人生必去的55个地方之一—【茶卡盐湖天空壹号】
                <w:br/>
                ◆无人之境赏神秘与孤独的水墨丹青画-【黑独山】
                <w:br/>
                ◆梦幻般的色彩盛宴-【翡翠湖】
                <w:br/>
                ◆藏在戈壁滩的震撼-瓜州戈壁国际雕塑艺术长廊【大地之子】、【汉武雄风】
                <w:br/>
                <w:br/>
                【特别安排】
                <w:br/>
                <w:br/>
                <w:br/>
                【升级住宿】升级一晚西宁四钻/星酒店
                <w:br/>
                【舒适出行】满16人升级2+1陆地头等舱
                <w:br/>
                【贴心服务】满10人必派全陪全程随团
                <w:br/>
                【轻松出游】升级一程动车，节省7小时车程
                <w:br/>
                【美食升级】敦煌烤全羊、青海土火锅、正宗兰州牛肉面
                <w:br/>
                【贴心服务】铁发必派全陪全程随团，服务更安心
                <w:br/>
                【贴心赠送】每人1天1瓶水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第1天广州兰州（航班：实际出票为准），兰州动车张掖（二等座，实际出票为准）
                <w:br/>
                <w:br/>
                当天：于指定时间集合，前往乘飞机前往。抵达后品尝兰州牛肉面，后前往游览【中川小镇】（根据航班时间赠送游览，若无法游览，无门票费用退，敬请谅解）中川小镇以空兰州港游客集散地，如意甘肃会客厅为主题，以服务好省内外游客为宗旨，以“弘扬陇上文化自信，重塑城市休闲地标”为理里念，以展示甘肃厚重的历史文化、多彩的旅游资源，品尝甘肃各地特色美食，体验生态休闲游乐为核心，吸引千万级空港游客兼顾周边省内外游客。后乘车动车前往张掖。
                <w:br/>
                晚上：入住酒店休息。
                <w:br/>
                温情提示：
                <w:br/>
                1、 请您在报名该线路时，留下您在西北旅游期间的联系手机号，方便我们能够在您到达时，能第一时间联系上您！
                <w:br/>
                2、 刚抵达，建议好好休息，避免做剧烈的运动！
                <w:br/>
                <w:br/>
                来西北旅游，早晚温差较大，请一定带好御寒衣物，气候干燥，请一定多饮水、多吃水果。
                <w:br/>
                早餐：无                                      午餐：兰州牛肉面              晚餐：不含
                <w:br/>
                	交通：飞机+动车+旅游车             住宿：张掖崇文酒店、张掖新城大酒店、天德假日酒店或同级
                <w:br/>
                <w:br/>
                第2天	张掖-嘉峪关（车程约2.5小时，约230公里）
                <w:br/>
                	早上：酒店早餐。
                <w:br/>
                当天：后前往游览【七彩丹霞地质公园】（游览约2.5小时，含门票，不含区间车38元/人）这里是国内唯一的丹霞地貌与彩色丘陵景观复合区，张掖丹霞地貌和彩色丘陵处处引人入胜，美不胜收。山岳风光、千姿百态是一景，怪石峥嵘、形象逼真又是一景；雄伟壮观、精雕细刻的窗棂宫殿群落是一景，气势宏伟、缤纷绚丽的彩色丘陵。后乘车前往【丹霞口旅游度假小镇】（游览时间约1小时）是集：特色美食情景商业、民俗文化、精品民宿、主题演艺等于一体的大型旅游度假特色小镇。
                <w:br/>
                晚上：酒店休息。
                <w:br/>
                晚上：酒店休息。
                <w:br/>
                <w:br/>
                	早餐：酒店含         午餐：含（张掖小吃宴）          晚餐：自理
                <w:br/>
                车：旅游车             住宿：嘉峪关丽枫、欧暇·地中海酒店、嘉峪关汇力商务公寓酒店或同级
                <w:br/>
                第3天：嘉峪关-敦煌（约4.5小时，约360公里）
                <w:br/>
                早上：酒店早餐。
                <w:br/>
                当天：前往参观“天下第一雄关”【嘉峪关城楼】（含大门票，参观约1.5小时，不含区间车20元/人），嘉峪关关城是明代万里长城最西端起点，是长城防线上重要的军事要塞、河西第一隘口，也是古丝绸之路上的必经关隘。楼阁高耸，巍峨壮观，与远隔万里的“天下第一关”山海关遥相呼应，名动天下。今天，嘉峪关经过修葺，仍可见当年雄险的边关气势，登关楼远眺，长城似游龙浮动于浩翰沙海，若断若续，忽隐忽现。天晴之日，或海市蜃楼，或塞上风光，奇特景色，尽收眼底。后乘车前往敦煌，途径瓜州，瓜州是古丝绸之路的商贾重镇，隶属酒泉，东临玉门，西接敦煌，前往参观坐落于瓜州戈壁雕塑长廊的【大地之子】、【汉武雄风】（拍照约30分钟），其中【大地之子】由清华美院董书兵教授2016年创作，是以红砂岩为主要材质、利用三维扫描获取模型数据进行3D雕刻的大型户外主题雕塑作品，寓意人类本是大地的孩子，传递人与自然相依共生，唤起世人敬畏土地、守护生态的思考，是戈壁荒野艺术的代表作，被称为雕塑长廊的镇廊之宝；【汉武雄风】是雕塑家张万兴作品，2020年落成，红砂岩雕刻，以祁连山为躯、戈壁大地为身，山丘化作帝王肩背，构思独特。武帝头戴冠冕，面容肃穆坚毅，目光深沉俯瞰整片河西大地。两座雕塑一柔一刚，一边是生命静谧温柔，一边是历史雄浑壮阔，同在瓜州戈壁，古今对望，是河西走廊极具冲击力的大地艺术景观。
                <w:br/>
                晚上：入住酒店休息。 客人可自行前往沙洲夜市寻找品尝当地美食。
                <w:br/>
                早餐：酒店                含	午餐：含            晚餐：自理
                <w:br/>
                	车：旅游车	住            住宿：敦煌柏颐酒店、敦煌云欢智慧酒店、敦煌祁源酒店或同级
                <w:br/>
                <w:br/>
                第4天：敦煌-莫高窟（约30分钟车程）-鸣沙山月牙泉-敦煌
                <w:br/>
                早上：酒店早餐
                <w:br/>
                上午：前往参观【莫高窟】（含A类门票，游览约3-4小时）。莫高窟又称千佛洞，它是我国著名的四大石窟之一，也是世界上现存规模最宏大，保存最完好的佛教艺术宝库，被称为“世界艺术宝库”。 莫高窟至今保留有从十六国、北魏至元朝等十个朝代的窟洞492个，壁画四万五千多平方米，彩塑像两千身，鳞次栉比，形如蜂房鸽舍，壮观异常。石窟曲折相连，洞窟的四壁尽是与佛教有关的壁画和彩塑，肃穆端庄的佛影，飘舞灵动的飞天……庄严神秘。莫高窟是一个谜，一个梦，一个永远难以企及的智慧。
                <w:br/>
                中午：安排午餐
                <w:br/>
                下午：后前往【鸣沙山、月牙泉】（含首道门票，游览约3小时）。鸣沙山连绵不绝的沙丘，悠扬的驼铃，在夕阳下，骆驼列队的影子被拉得很长很长，投射到浩瀚的沙漠上……当你踩着柔软的沙滩，听悠扬的驼铃声；沿沙漠古道，感受汉唐古道风韵。
                <w:br/>
                温馨提示：
                <w:br/>
                1、莫高窟门票为A类正常票和B类应急票两种
                <w:br/>
                <w:br/>
                本行程包含莫高窟B票，在A类票库存（6000张）售完后才会发放B类票！若B类应急票未发售，我社为游客预约A 类正常参观票，游客需补138元/人的差价，感谢您的配合，给您带来不便敬请谅解！
                <w:br/>
                A.常规预约参观流程：莫高窟停车场-数字展示中心观影（旺季根据观看莫高窟时间为准，如时间不允许，莫高窟电影自动取消，无费用可退。）-换乘摆渡车赴窟区（约8个实体洞窟，淡季12个实体洞窟）
                <w:br/>
                B.应急通道参观流程：莫高窟停车场-换乘摆渡车赴窟区（4个实体洞窟）
                <w:br/>
                2、 对于莫高窟应急票都无法安排的客人：
                <w:br/>
                安排游览西千佛洞，被称之为莫高窟的姊妹窟，位于敦煌城西35公里处。除去车费，不退差价。
                <w:br/>
                3、西北旅游旺季，会根据莫高窟游览时间，前后景点会有所调整，给您带来不便敬请谅解！
                <w:br/>
                4、沙漠活动时请保护好电子设备、摄像器材防止进沙，造成损失；
                <w:br/>
                5、骑骆驼上鞍时请注意衣裤、身体不要被装备划破，游玩当中注意人身安全，避免造成损伤；
                <w:br/>
                <w:br/>
                	早餐：酒店含            午餐：含                     晚餐：含（烤全羊；10人（含）一下安排烤羊腿）
                <w:br/>
                	交通：旅游车            住宿：敦煌柏颐酒店、敦煌云欢智慧酒店、敦煌祁源酒店或同级
                <w:br/>
                <w:br/>
                第5天：敦煌-冷湖镇黑独山（约3.5小时，约280公里）-大柴旦镇（约3.5小时）-大柴旦
                <w:br/>
                <w:br/>
                早上：酒店早餐
                <w:br/>
                当天：前往游览有“人间月球”之称的【黑独山】（游览约1.5小时，不含往返区间车60元/人），黑独山目前还没被开发，保留着原始粗犷的本色，其山体是富含铁元素的黑色花岗岩，经过长期的风化等作用，形成了独特的黑色雅丹地貌。后乘车前往【大柴旦翡翠湖】（含门票，游览约2小时，不含区间车50元/人）这片约6平方公里的“翡翠湖”是原大柴旦化工厂盐湖采矿队采矿区，伊克柴达木湖又名大柴旦湖，由于所含的矿物质浓度的不同，也就形成了颜色多彩的景象，特别是风平浪静的时刻，宛若镜面般的散布在四处，倒影着蓝天白云，柴达木山的皑皑雪峰，身处其间，看着身影在脚下，此刻的感受，也只有身在其间才能深刻感受。
                <w:br/>
                <w:br/>
                晚上：入住酒店休息。
                <w:br/>
                ❤温馨提示：此天行车时间久 ，沿途基本为无人区 ，请提前自行准备一些食物及饮料 ，缓解途中劳累；
                <w:br/>
                <w:br/>
                <w:br/>
                	早餐：酒店含            午餐：含                        晚餐：自理
                <w:br/>
                交通：旅游车            住宿：大柴旦像素酒店、丽湖雅致酒店、浩宇大酒店或同级
                <w:br/>
                <w:br/>
                第6天：大柴旦-茶卡盐湖天空壹号（车程约5小时，约412公里）-共和/青海湖（车程约2小时，约151公里）
                <w:br/>
                <w:br/>
                早上：酒店早餐
                <w:br/>
                当天：
                <w:br/>
                乘车前往游览茶卡【盐湖天空壹号】（含大门票，不含区间车50元/人，游览约2小时）。茶卡盐湖与塔尔寺、青海湖、孟达天池齐名，是“青海四大景”之一，被国家旅游地理杂志评为“人一生必去的55个地方”之一。茶卡盐湖也称茶卡，藏语意为：盐池，自古就以盛产“大青盐”而著称，距今已有3000多年的开采史。盐湖水域宽广，银波粼粼，天空白云悠悠，远处苍山峥嵘，蓝天白云、雪山映入湖中，如诗如画......水与天已没有明显的界限，在这里，天是湖的一部分，湖是天的补充，如梦如幻......
                <w:br/>
                晚上：入住酒店.
                <w:br/>
                【温馨提示】
                <w:br/>
                ❤今日车程时间较长，建议您准备好足够电量的充电宝，并提前购买一些零食携带，在路途中享用。
                <w:br/>
                ❤要在茶卡盐湖舞一曲，一定少不了一条颜色艳丽的裙子。另外需备丝巾、防晒霜、墨镜等；
                <w:br/>
                ❤准备一些湿纸巾，因为拍摄倒影要下水，由于盐层比较粗糙，可以准备双凉拖鞋，湖内深处淤泥较深，所以不建议往里走得太深；
                <w:br/>
                <w:br/>
                	早餐：酒店含            午餐：含（青海土火锅）                 晚餐：含
                <w:br/>
                交通：旅游车            住宿：共和新华酒店、共和吉美酒店、祥鹰国际或同级
                <w:br/>
                <w:br/>
                <w:br/>
                第7天：共和-青海湖（车程约2小时，约123公里）-西宁（车程约2.5小时，约178公里）
                <w:br/>
                早上：酒店早餐。
                <w:br/>
                当天：早餐后，前往游览【青海湖二郎剑景区】（含门票，未含游船140、环保车120，游览约2小时）青海湖又名“措温布”，即藏语“青色的海”之意，位于青海省西北部的青海湖盆地内，既是中国最大的内陆湖泊，也是中国最大的咸水湖。由祁连山的大通山、日月山与青海南山之间的断层陷落形成。青海湖地处高原，在7、8月份日平均气温也只有15度左右，此时是青海湖最美之时，环湖千亩油菜花竞相绽放，碧波万顷的湛蓝外围散布着金灿灿的亮黄，高山牧场的野花五彩缤纷，如绸似锦，数不尽的牛羊膘肥体壮，点缀其间。游毕后乘车返回西宁。
                <w:br/>
                （温馨提示：景点内有特产、手工品、枸杞店商品等，属景区自带商店，客人可根据自身情况选购，不属我社安排的购物店。请知悉。）
                <w:br/>
                <w:br/>
                	早餐：酒店含            午餐：含              晚餐：自理
                <w:br/>
                交通：旅游车            住宿：网评四钻/星：西宁新春兰、自然里、西宁新丝路、西宁美锦假日酒店或同级
                <w:br/>
                <w:br/>
                <w:br/>
                第8天：塔尔寺（约3小时，约245公里）兰州-广州（航班：实际出票为准）
                <w:br/>
                早上：酒店早餐
                <w:br/>
                当天：前往游览【塔尔寺】（游览约2小时，含门票，不含环保35元/人及讲解费20元/人）。它始建于公元1379年，是藏传佛教格鲁派六大丛林之一，是青海省藏传佛教黄教派最大寺院，也是宗教中心。历经600多年，塔尔寺形成了自己独特的建筑及宗教风格。尤其以塔尔寺的艺术三绝：壁画、堆绣、酥油花文明于世。后根据航班时间安排送机场，结束愉快的西北之旅，祝您下一站旅途愉快！
                <w:br/>
                <w:br/>
                温情提示：
                <w:br/>
                1、酒店是12:00前退房，请仔细整理好自己的行李物品，不要有所遗漏。
                <w:br/>
                2、赠送景点如特殊情况/航班原因等无法安排不去不退不减
                <w:br/>
                3、我社根据实际安排，在不减少行程的情况下适当调整行程景点
                <w:br/>
                门票已享受最优惠政策，均不再次享受门票优惠或退费政策。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1、大交通：往返经济舱机票（未含民航发展基金、燃油附加费）
                <w:br/>
                2、用车：根据实际人数选用空调旅游车，保证一人一个正座；16人以上级2+1豪华大巴（第一天用车为常规旅游大巴）
                <w:br/>
                3、景点：含每一大门票。赠送景点如特殊情况/航班原因等无法安排不去不退不减
                <w:br/>
                4、住宿：当地准四酒店（未挂牌）+1晚青海湖沿线酒店（青海湖沿线地域特殊，酒店基础条件有限敬请谅解）+1晚网评4钻准五酒店；为标准双人间含每人每天一床位（小孩价不占床位）。三人住一标的情况，不再退房差，只含三份早餐
                <w:br/>
                若出现单男单女，客人须补房差入住双人标间。酒店住宿若出现单男/单女，可咨询同团是否有同性团友与其拼住
                <w:br/>
                若无其他同性单男/单女人员则须在当地补房差入住双人标间。如需安排加床则安排加床为（折叠床/钢丝床）
                <w:br/>
                所列参考酒店无法接待的情况下，我社可选择其他酒店，但标准不低于所列参考所述。
                <w:br/>
                5、用餐：全程8 正+1正兰州牛肉面+7 早，房费含早，正餐八菜一汤，正餐：30元/人/餐，（10-12人/围）不含酒水，人数增减时，菜量相应增减，但维持餐标不变，每天的菜单会根据季节、用餐人数、特殊原因等有所调整更改。 
                <w:br/>
                6、导游：当地优秀中文导游（人数不足8人（含8人），则安排司机兼向导）。
                <w:br/>
                7、保险：含旅行社责任险！
                <w:br/>
                8、门票已享受最优惠政策，均不再次享受门票优惠或退费政策。
                <w:br/>
                9、儿童：1.2米以下：正餐价，占车位，不含门票、不占床位。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1、单房差，如1人全程入住酒店单独包房，需补单房差。
                <w:br/>
                2、小交通，景区观光车，游船，特色餐食等，娱乐活动等除门票以外的费用。
                <w:br/>
                3、因交通延阻、罢工、天气、飞机机器故障、航班取消或更改时间等不可抗力原因所引致的额外费用。
                <w:br/>
                4、酒店押金、酒店内洗衣、理发、电话、传真、收费电视、饮品、烟酒等个人消费。
                <w:br/>
                5、当地参加的自费以及以上“费用包含”中不包含的其它项目。
                <w:br/>
                6、地面服务费（如行李物品保管费、托运行李超重费等）。
                <w:br/>
                7、自由活动期间的餐食费和交通费。
                <w:br/>
                8、因旅游者违约、自身过错、自身疾病导致的人身财产损失而额外支付的费用。
                <w:br/>
                9、因景区临时价格调整产生的门票差价。
                <w:br/>
                10、儿童价特殊说明：儿童价格为12岁以下儿童价格。含往返大交通、车位费、半餐、导游服务费、保险，不含门票、住宿费，如产生，需自理。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张掖七彩丹霞景区内小交通</w:t>
            </w:r>
          </w:p>
        </w:tc>
        <w:tc>
          <w:tcPr/>
          <w:p>
            <w:pPr>
              <w:pStyle w:val="indent"/>
            </w:pPr>
            <w:r>
              <w:rPr>
                <w:rFonts w:ascii="宋体" w:hAnsi="宋体" w:eastAsia="宋体" w:cs="宋体"/>
                <w:color w:val="000000"/>
                <w:sz w:val="20"/>
                <w:szCs w:val="20"/>
              </w:rPr>
              <w:t xml:space="preserve">必坐</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38.00</w:t>
            </w:r>
          </w:p>
        </w:tc>
      </w:tr>
      <w:tr>
        <w:trPr/>
        <w:tc>
          <w:tcPr/>
          <w:p>
            <w:pPr>
              <w:pStyle w:val="indent"/>
            </w:pPr>
            <w:r>
              <w:rPr>
                <w:rFonts w:ascii="宋体" w:hAnsi="宋体" w:eastAsia="宋体" w:cs="宋体"/>
                <w:color w:val="000000"/>
                <w:sz w:val="20"/>
                <w:szCs w:val="20"/>
              </w:rPr>
              <w:t xml:space="preserve">茶卡天空壹号景区内小交通</w:t>
            </w:r>
          </w:p>
        </w:tc>
        <w:tc>
          <w:tcPr/>
          <w:p>
            <w:pPr>
              <w:pStyle w:val="indent"/>
            </w:pPr>
            <w:r>
              <w:rPr>
                <w:rFonts w:ascii="宋体" w:hAnsi="宋体" w:eastAsia="宋体" w:cs="宋体"/>
                <w:color w:val="000000"/>
                <w:sz w:val="20"/>
                <w:szCs w:val="20"/>
              </w:rPr>
              <w:t xml:space="preserve">必坐</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塔尔寺景区景区小交通+讲解费</w:t>
            </w:r>
          </w:p>
        </w:tc>
        <w:tc>
          <w:tcPr/>
          <w:p>
            <w:pPr>
              <w:pStyle w:val="indent"/>
            </w:pPr>
            <w:r>
              <w:rPr>
                <w:rFonts w:ascii="宋体" w:hAnsi="宋体" w:eastAsia="宋体" w:cs="宋体"/>
                <w:color w:val="000000"/>
                <w:sz w:val="20"/>
                <w:szCs w:val="20"/>
              </w:rPr>
              <w:t xml:space="preserve">必坐</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55.00</w:t>
            </w:r>
          </w:p>
        </w:tc>
      </w:tr>
      <w:tr>
        <w:trPr/>
        <w:tc>
          <w:tcPr/>
          <w:p>
            <w:pPr>
              <w:pStyle w:val="indent"/>
            </w:pPr>
            <w:r>
              <w:rPr>
                <w:rFonts w:ascii="宋体" w:hAnsi="宋体" w:eastAsia="宋体" w:cs="宋体"/>
                <w:color w:val="000000"/>
                <w:sz w:val="20"/>
                <w:szCs w:val="20"/>
              </w:rPr>
              <w:t xml:space="preserve">黑独山景区小交通</w:t>
            </w:r>
          </w:p>
        </w:tc>
        <w:tc>
          <w:tcPr/>
          <w:p>
            <w:pPr>
              <w:pStyle w:val="indent"/>
            </w:pPr>
            <w:r>
              <w:rPr>
                <w:rFonts w:ascii="宋体" w:hAnsi="宋体" w:eastAsia="宋体" w:cs="宋体"/>
                <w:color w:val="000000"/>
                <w:sz w:val="20"/>
                <w:szCs w:val="20"/>
              </w:rPr>
              <w:t xml:space="preserve">必坐</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嘉峪关城楼景区小交通</w:t>
            </w:r>
          </w:p>
        </w:tc>
        <w:tc>
          <w:tcPr/>
          <w:p>
            <w:pPr>
              <w:pStyle w:val="indent"/>
            </w:pPr>
            <w:r>
              <w:rPr>
                <w:rFonts w:ascii="宋体" w:hAnsi="宋体" w:eastAsia="宋体" w:cs="宋体"/>
                <w:color w:val="000000"/>
                <w:sz w:val="20"/>
                <w:szCs w:val="20"/>
              </w:rPr>
              <w:t xml:space="preserve">根据自身情况，自由选择</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鸣沙山骑骆驼</w:t>
            </w:r>
          </w:p>
        </w:tc>
        <w:tc>
          <w:tcPr/>
          <w:p>
            <w:pPr>
              <w:pStyle w:val="indent"/>
            </w:pPr>
            <w:r>
              <w:rPr>
                <w:rFonts w:ascii="宋体" w:hAnsi="宋体" w:eastAsia="宋体" w:cs="宋体"/>
                <w:color w:val="000000"/>
                <w:sz w:val="20"/>
                <w:szCs w:val="20"/>
              </w:rPr>
              <w:t xml:space="preserve">根据自身情况，自由选择</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翡翠湖景区小交通</w:t>
            </w:r>
          </w:p>
        </w:tc>
        <w:tc>
          <w:tcPr/>
          <w:p>
            <w:pPr>
              <w:pStyle w:val="indent"/>
            </w:pPr>
            <w:r>
              <w:rPr>
                <w:rFonts w:ascii="宋体" w:hAnsi="宋体" w:eastAsia="宋体" w:cs="宋体"/>
                <w:color w:val="000000"/>
                <w:sz w:val="20"/>
                <w:szCs w:val="20"/>
              </w:rPr>
              <w:t xml:space="preserve">根据自身情况，自由选择</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青海湖游船、环保车</w:t>
            </w:r>
          </w:p>
        </w:tc>
        <w:tc>
          <w:tcPr/>
          <w:p>
            <w:pPr>
              <w:pStyle w:val="indent"/>
            </w:pPr>
            <w:r>
              <w:rPr>
                <w:rFonts w:ascii="宋体" w:hAnsi="宋体" w:eastAsia="宋体" w:cs="宋体"/>
                <w:color w:val="000000"/>
                <w:sz w:val="20"/>
                <w:szCs w:val="20"/>
              </w:rPr>
              <w:t xml:space="preserve">游船140元/人，环保车120元/人，根据自身情况，自由选择</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1、广东独立成团、港澳、外宾请现询
                <w:br/>
                2、严重高血压、心脏病患者,身体不佳者不宜进高原，不宜参团。凡有高血压、糖尿病、心脏病、脑溢  血、冠心病或年龄在65岁以上体弱者，为了您的安全请勿隐瞒实情，您可另选他线，不宜冒险  参团进高原（高原反应不保险范围之内）。
                <w:br/>
                3、60岁(含60岁)以上团友参团必须填写《参团健康情况》、《免责声明》，向旅行社申报身体健康情况。
                <w:br/>
                4、18以下至65岁(含65岁)以上，必须有监护人陪同方可接待。
                <w:br/>
                5、在旅游期间客人擅自、强行离团或不参加行程内的某项团队活动（含酒店、用餐、景点等），其未产生的所有费用概不退还。发生此类情况一切后果请客人自行承担，客人离团期间的一切行为与旅行社无关。
                <w:br/>
                6、此行程为综合包价旅游产品，行程包含景区游览，需要客人提供证件购买门票，但此行程中所涉及的景点没有长者优惠及其他证件优惠，如客人无意游览该景点，请在报名时或者受到本通知书/行程单时提出，否则视为同意该约定。
                <w:br/>
                7、我司委托旅游目的地具有相应资质的旅行社承接本旅行团在当地的接待业务，如有疑问请在报名时提出，否则视为同意该安排。
                <w:br/>
                8、失信人特别通知及提示：失信人意为“失信被执行人”，由国家最高人民法院发布。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w:br/>
                老年人出游暂行规定	根据《中华人民共和国旅游法》《旅行社老年旅游服务规范》规定，制定本规则：
                <w:br/>
                第一条：老年人指出行日年龄在60周岁以上(含本数)的旅游者。
                <w:br/>
                第二条：出行日年龄在60周岁以上(含本数) -69周岁的旅游者，应与旅行社签订《安全责任书》，《安全责任书》 应载
                <w:br/>
                明个人健康情况、通信方式、紧急联络人信息，并由旅游者签署。
                <w:br/>
                第三条：出行日年龄在70周岁以上(含本数) -75周岁的旅游者，除按规则第二条签订《安全责任书》，还需提供三级甲
                <w:br/>
                等医院开具的3个月内的有效的健康证明或体检报告。
                <w:br/>
                第四条：出行日年龄在75岁以上的，除按规则第二条签订《安全责任书》，提供三级甲等医院开具的3个月内的有效健
                <w:br/>
                康证明或体检报告，还需老年旅游者成年直系家属签字，且由成年家属陪同，出行日年龄在80周岁以上(含本数)，不准报
                <w:br/>
                名。
                <w:br/>
                第五条：公司业务部、营业部、分公司负责人为规则责任人，如违反上述规则，公司有权责令改正、并可处以违规合同金
                <w:br/>
                额一倍到三倍的处罚，给公司造成损失应承担赔偿责任。
                <w:br/>
                第六条：规定自颁布之日起实施。
                <w:br/>
                特别说明	西北旅游须知
                <w:br/>
                ☆西北风沙大，昼夜温差大，注意穿衣；青海境内5/6/9/10月请准备抓绒冲锋衣或棉衣、薄羽绒衣，甘肃境内秋季外套即可；青海境内7/8月份早晚温差大需准备秋季外套，甘肃境内夏装即可。11月-次年4月建议准备厚羽绒服。
                <w:br/>
                ☆受旅游地自然条件限制，景点沿途餐厅的条件与内陆旅游发达地区相比较，
                <w:br/>
                无论从软硬件设施或饭菜质量都有一定的差距，且北方大部分地区口味偏重，喜辛辣；但我们尽最大的努力与餐厅协调，满足不同游客的需求。
                <w:br/>
                ☆沿途紫外线强，注意防晒，涂抹防晒霜，着防晒服。多饮水，夏季吃完水果后不要喝开水，以免腹泻；旅游车上每天都会提供矿泉水，每人一瓶，习惯喝热水的游客朋友建议携带一个保温杯。
                <w:br/>
                ☆ 西北旅行景点之间距离较长，乘车时间较长，建议您携带好移动电源、常用药和感冒药以及雨具、备点小零食；穿舒适合脚、透气性较好的鞋。
                <w:br/>
                ☆ 此线路平均海拔2000—4000之间，身体状况正常的内地游客一般不会出现高原反应，如实在担心可提前一周左右服用红景天；初到高原切勿激动，勿剧烈运动，勿暴饮暴食，勿过量饮酒或吸烟，请多饮水。
                <w:br/>
                ☆ 在藏区转经请按照顺时针的方向。对于随处可见的长跪朝圣者，请勿围观、拍照。
                <w:br/>
                ☆ 初入藏区，尽管海拔较低，但因为早晚温差较大，晚上尽量不要洗澡，以防感冒。
                <w:br/>
                补充协议	_________________旅行社有限公司旅游补充协议
                <w:br/>
                       产品名称： 【青甘时光】双飞一动八天游
                <w:br/>
                出团日期：    年       月      日
                <w:br/>
                   购物点安排如下：无，景区内售卖各类具有当地特色的产品，如玉石、纪念品、藏饰品、动植物药材等，因其购物点并非旅行社安排，游客根据自身需求购买，并索要发票。
                <w:br/>
                游客的娱乐活动，旅行社提供如下项目可自行选择：
                <w:br/>
                自费项目内容介绍	类型	价格	所需时间
                <w:br/>
                茶卡天空壹号	景区内小交通	60元/人	必坐
                <w:br/>
                鸣沙山	骑骆驼	120元/人	根据自身情况，自由选择
                <w:br/>
                翡翠湖	景区内小交通	60元/人	根据自身情况，自由选择
                <w:br/>
                自费项目的收费方式行程中直接交导游
                <w:br/>
                温馨提醒：
                <w:br/>
                1、行程内的所有自费游览活动均本着游客自愿消费的原则，无任何强制消费。
                <w:br/>
                2、此协议经游客同意自愿签订一式两份具有同等法律效力。
                <w:br/>
                甲方:(签章)                                                 乙方:(签章或手印)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西北旅游须知
                <w:br/>
                ☆西北风沙大，昼夜温差大，注意穿衣；青海境内5/6/9/10月请准备抓绒冲锋衣或棉衣、薄羽绒衣，甘肃境内秋季外套即可；青海境内7/8月份早晚温差大需准备秋季外套，甘肃境内夏装即可。11月-次年4月建议准备厚羽绒服。
                <w:br/>
                ☆受旅游地自然条件限制，景点沿途餐厅的条件与内陆旅游发达地区相比较，
                <w:br/>
                无论从软硬件设施或饭菜质量都有一定的差距，且北方大部分地区口味偏重，喜辛辣；但我们尽最大的努力与餐厅协调，满足不同游客的需求。
                <w:br/>
                ☆沿途紫外线强，注意防晒，涂抹防晒霜，着防晒服。多饮水，夏季吃完水果后不要喝开水，以免腹泻；旅游车上每天都会提供矿泉水，每人一瓶，习惯喝热水的游客朋友建议携带一个保温杯。
                <w:br/>
                ☆ 西北旅行景点之间距离较长，乘车时间较长，建议您携带好移动电源、常用药和感冒药以及雨具、备点小零食；穿舒适合脚、透气性较好的鞋。
                <w:br/>
                ☆ 此线路平均海拔2000—4000之间，身体状况正常的内地游客一般不会出现高原反应，如实在担心可提前一周左右服用红景天；初到高原切勿激动，勿剧烈运动，勿暴饮暴食，勿过量饮酒或吸烟，请多饮水。
                <w:br/>
                ☆ 在藏区转经请按照顺时针的方向。对于随处可见的长跪朝圣者，请勿围观、拍照。
                <w:br/>
                ☆ 初入藏区，尽管海拔较低，但因为早晚温差较大，晚上尽量不要洗澡，以防感冒。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此线路供应商为：广东大域国际旅行社有限公司，许可证号：L-GD-101362。为保证游客可如期出发，我社将与其他旅行社共同委托广东大域国际旅行社有限公司拼团出发。此团由广东大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2026-10-21T06:11:49+08:00</dcterms:created>
  <dcterms:modified xsi:type="dcterms:W3CDTF">2026-10-21T06:11:49+08:00</dcterms:modified>
</cp:coreProperties>
</file>

<file path=docProps/custom.xml><?xml version="1.0" encoding="utf-8"?>
<Properties xmlns="http://schemas.openxmlformats.org/officeDocument/2006/custom-properties" xmlns:vt="http://schemas.openxmlformats.org/officeDocument/2006/docPropsVTypes"/>
</file>