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（假日）【全景•大美陕西】双飞5天 | 兵马俑 | 回民街 |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★【中国革命精神坐标】走进【枣园&amp;杨家岭】宝塔山下，延河水畔，窑洞灯火照亮民族前路！
                <w:br/>
                ★【国宝物语】一座博物馆，半部华夏史——【西安博物院】13万件珍宝静静诉说十三朝风云。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★【陕北好江南】自力更生的精神原乡——【南泥湾】昔日荒山变稻浪“到处是庄稼，遍地是牛羊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景点：【西安博物院】【大唐不夜城】
                <w:br/>
              </w:t>
            </w:r>
          </w:p>
        </w:tc>
        <w:tc>
          <w:tcPr/>
          <w:p>
            <w:pPr>
              <w:pStyle w:val="indent"/>
            </w:pPr>
            <w:r>
              <w:rPr>
                <w:rFonts w:ascii="宋体" w:hAnsi="宋体" w:eastAsia="宋体" w:cs="宋体"/>
                <w:color w:val="000000"/>
                <w:sz w:val="20"/>
                <w:szCs w:val="20"/>
              </w:rPr>
              <w:t xml:space="preserve">早餐：不含早餐     午餐：特色餐长安大排档     晚餐：不含晚餐   </w:t>
            </w:r>
          </w:p>
        </w:tc>
        <w:tc>
          <w:tcPr/>
          <w:p>
            <w:pPr>
              <w:pStyle w:val="indent"/>
            </w:pPr>
            <w:r>
              <w:rPr>
                <w:rFonts w:ascii="宋体" w:hAnsi="宋体" w:eastAsia="宋体" w:cs="宋体"/>
                <w:color w:val="000000"/>
                <w:sz w:val="20"/>
                <w:szCs w:val="20"/>
              </w:rPr>
              <w:t xml:space="preserve">西安：高新南智选、浐灞智选、港务区智选假日、季枫酒店或同级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享用自助早餐，车赴壶口（约4小时），参观世界上唯一的金色瀑布【黄河壶口瀑布】（约2小时），黄河巨流至此，两岸苍山挟持，约束在狭窄的石谷中，山鸣谷应，声震数里，领略“天下黄河一壶收”的汹涌澎湃。车赴延安（约2小时），途中路过延安精神的发源地南泥湾短暂停留，于【南泥湾党徽广场】拍照留念（约30分钟），南泥湾精神是延安精神的重要构成‘自己动手、丰衣足食’，激励着我们一代又一代的中华儿女。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景点：【黄河壶口瀑布】【南泥湾党徽广场】【金延安圣地河谷】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享用自助早餐，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景点：【枣园】【杨家岭】【钟鼓楼广场+北院门仿古步行街】
                <w:br/>
              </w:t>
            </w:r>
          </w:p>
        </w:tc>
        <w:tc>
          <w:tcPr/>
          <w:p>
            <w:pPr>
              <w:pStyle w:val="indent"/>
            </w:pPr>
            <w:r>
              <w:rPr>
                <w:rFonts w:ascii="宋体" w:hAnsi="宋体" w:eastAsia="宋体" w:cs="宋体"/>
                <w:color w:val="000000"/>
                <w:sz w:val="20"/>
                <w:szCs w:val="20"/>
              </w:rPr>
              <w:t xml:space="preserve">早餐：酒店自助早餐     午餐：特色餐迎亲宴     晚餐：不含晚餐   </w:t>
            </w:r>
          </w:p>
        </w:tc>
        <w:tc>
          <w:tcPr/>
          <w:p>
            <w:pPr>
              <w:pStyle w:val="indent"/>
            </w:pPr>
            <w:r>
              <w:rPr>
                <w:rFonts w:ascii="宋体" w:hAnsi="宋体" w:eastAsia="宋体" w:cs="宋体"/>
                <w:color w:val="000000"/>
                <w:sz w:val="20"/>
                <w:szCs w:val="20"/>
              </w:rPr>
              <w:t xml:space="preserve">西安：高新南智选、浐灞智选、港务区智选假日、季枫酒店或同级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华山-临潼-西安机场-广州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晚餐：不含   </w:t>
            </w:r>
          </w:p>
        </w:tc>
        <w:tc>
          <w:tcPr/>
          <w:p>
            <w:pPr>
              <w:pStyle w:val="indent"/>
            </w:pPr>
            <w:r>
              <w:rPr>
                <w:rFonts w:ascii="宋体" w:hAnsi="宋体" w:eastAsia="宋体" w:cs="宋体"/>
                <w:color w:val="000000"/>
                <w:sz w:val="20"/>
                <w:szCs w:val="20"/>
              </w:rPr>
              <w:t xml:space="preserve">安康：宜尚酒店或同级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壶口瀑布电瓶车40+华山索道及往返景交车（详见行程第四天备注的温馨提示：180/280/360，以上方式三选一）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2026-04-30T07:36:08+08:00</dcterms:created>
  <dcterms:modified xsi:type="dcterms:W3CDTF">2026-04-30T07:36:08+08:00</dcterms:modified>
</cp:coreProperties>
</file>

<file path=docProps/custom.xml><?xml version="1.0" encoding="utf-8"?>
<Properties xmlns="http://schemas.openxmlformats.org/officeDocument/2006/custom-properties" xmlns:vt="http://schemas.openxmlformats.org/officeDocument/2006/docPropsVTypes"/>
</file>