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梅县交流研学活动3天行程单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MZ2026050203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核心定位：以客都文化传承+穗梅协作共赢+绿色产业赋能+ 红色精神培育+科技科创实践为核心，紧扣梅弧线发展目标，按地理动线串联科创平台、客家文化地标、红色教育基地、产业协 作载体、生态研学阵地，实现“考察+体验+交流+实践+科创”五 维一体研学价值，打造高效研学行程。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产业研学 · 穗梅同心启程
                <w:br/>
                核心主题：产业研学实践 · 穗梅同心协作
                <w:br/>
                动线：广州 → 畲江镇(广梅产业园) → 梅县城区(住宿)
                <w:br/>
                08:00: 广州指定地点集合，乘坐大巴出发前往用餐地点并稍作休整(车程约5.5小时),沿途开展穗梅文化交流预热活动。 
                <w:br/>
                13:30-15:00:乘坐大巴前往畲江镇广梅产业园(产业园 → 畲江， 车程约40分钟)。
                <w:br/>
                15:00-17:00:考察广梅产业园，由专人讲解产业园规划、  穗梅产业协作模式、重点项目落地成效，结合第一天产研院科创 知识，理解“科技研发 → 产业落地”的实践逻辑(约120分钟)。
                <w:br/>
                17:00-18:00:乘坐大巴前往梅县城区(畲江 → 梅县城区， 顺向车程约40分钟),办理酒店入住，晚餐后自由休息，缓解行程疲惫。
                <w:br/>
                交通：大巴车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红色传承 · 厚植红色基因
                <w:br/>
                核心主题：红色基因培育+穗梅产业共建+科技赋能产业落地
                <w:br/>
                动线：梅县城区 → 雁洋镇(红军小学/叶帅故居) → 南福金柚种植基地 → 丙村镇 → 梅县城区(住宿)
                <w:br/>
                9:00-12:00:参加2026年“穗梅青芯” 青少年科普研学 交流示范性活动开幕式
                <w:br/>
                12:30-13:30:在雁洋镇品尝客家特色午餐，稍作休整(约 60分钟)。
                <w:br/>
                13:40-14:40:参观叶剑英故居/纪念馆(与红军小学同属雁洋镇，步行/短途车程可达),学习革命事迹，传承红色基因(约 60分钟)。
                <w:br/>
                14:40-15:30:参观南福金柚公园，走进柚园，孩子们将聆听总书记考察时的殷殷嘱托。这是一堂行走的思政课，也是一次舌尖上的文化寻根。
                <w:br/>
                15:45-16:00:乘坐大巴前往丙村镇(雁洋 → 丙村，顺向车 程约15分钟),参观“百千万工程”乡村大讲堂，了解乡村振兴创新实践模式(约60分钟)。
                <w:br/>
                17:00-18:00:探访丙村仁厚温公祠，探秘500年客家围龙 屋建筑智慧，感受客家文化内核(约60分钟)。
                <w:br/>
                18:00-18:30:乘坐大巴返回梅县城区(雁洋 → 梅县城区， 顺向车程约40分钟),晚餐后稍作休息。
                <w:br/>
                19:00-20:30:前往梅江“一江两岸”观赏夜景，感受客都 生态人文之美。
                <w:br/>
                交通：大巴车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生态赋能 · 客侨根脉探寻
                <w:br/>
                核心主题：生态产业研学+客侨文化传承+科技赋能
                <w:br/>
                生态动线：梅县城区 → 中大南药基地 →松口镇 →广州
                <w:br/>
                08:30-09:10:乘坐大巴前往梅县区中大南药中药材种植基 地(车程约40分钟)。
                <w:br/>
                09:20-11:20:实地考察南药基地，观察五指毛桃、红豆杉 等种植情况，结合产研院降解地膜、食用菌培育等科创知识，理 解林下经济“生态+经济”双赢模式，契合绿美广东研学目标(约 120分钟)。
                <w:br/>
                11:30-12:10:乘坐大巴前往松口镇(南药基地 → 松口，车程约40分钟)。
                <w:br/>
                12:20-13:20:在松口镇享用客家特色午餐，稍作休整并整理行李(约60分钟)。
                <w:br/>
                13:30-14:30:探访松口镇，参观中国移民纪念广场、漫步火船码头、松口老街，感受客家侨乡文化底蕴，了解客家人下南 洋的历史脉络(约60分钟)。
                <w:br/>
                14:40: 松口镇指定地点集合，乘坐大巴直接返程广州(松 口 → 广州，顺向车程约5.5小时)。
                <w:br/>
                19:00前：抵达广州指定地点，结束本次研学考察之旅
                <w:br/>
                交通：大巴车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全程交通、住宿、餐饮、研学接待服务。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请提供准确的个人资料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2026-04-30T06:30:50+08:00</dcterms:created>
  <dcterms:modified xsi:type="dcterms:W3CDTF">2026-04-30T06:30:50+08:00</dcterms:modified>
</cp:coreProperties>
</file>

<file path=docProps/custom.xml><?xml version="1.0" encoding="utf-8"?>
<Properties xmlns="http://schemas.openxmlformats.org/officeDocument/2006/custom-properties" xmlns:vt="http://schemas.openxmlformats.org/officeDocument/2006/docPropsVTypes"/>
</file>