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【中旅1号】美国阳光西海岸11天 | 美西四大名城 | 优胜美地 | 一号公路行程单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US20260409001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去程：成都/洛杉矶 3U3837 2300/1930
                <w:br/>
                回程：洛杉矶/成都 3U3838 2130 0550+2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1）乘坐川航宽体A350豪华客机，成都往返直飞美国，全国免费联运！
                <w:br/>
                2）美国西海岸四大名城巡游：旧金山、洛杉矶、拉斯维加斯、圣地亚哥。
                <w:br/>
                3）自然狂想曲：观赏优胜美地瀑布，触摸地球的棱角。
                <w:br/>
                4）探访加州最美卡梅尔小镇--世人心中的避世天堂。
                <w:br/>
                5）打卡加州一号海滨公路，在17英里观赏蓝天碧海的盛景。
                <w:br/>
                6）穿越美国西部莫哈维沙漠，叹荒凉之美，观极致风光。
                <w:br/>
                7）特别安排拉斯维加斯一天自由活动，充分享受悠闲舒适旅途！
                <w:br/>
                8）特别安排墨西哥TACO牛肉塔可、IN&amp;OUT网红汉堡特色餐体验！
                <w:br/>
                9）在成都贴心安排一晚免费住宿，享受成都自由活动时间。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尤其是各种麻辣菜饯和悠间的生活方式。锦里古街的古色古香、憨态可掬的大熊猫以及遍布火锅店的街道，吸引着来自各地的游客。在城郊的青城山，你可以享受宁静的自然风光，感受成都的另一面。成都还是一座时尚之都，九眼桥的夜景和宽窄巷子的繁华让人感受到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今日于指定时间在成都天府国际机场集合，乘机飞往美国洛杉矶，抵达后入住酒店休息，调整时差。
                <w:br/>
                参考航班：成都/洛杉矶 3U3837 2300/1930（飞行约12小时30分钟）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交通：飞机，专车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洛杉矶-(大巴约190公里)-圣地亚哥-(大巴约190公里)-洛杉矶
                <w:br/>
                早餐后，我们乘车前往美国印第安人的故乡圣地亚哥(San Diego)，这里与墨西哥陆路接壤，是加州第二大城市，同时也是美国太平洋舰队司令部的所在地。
                <w:br/>
                今日推荐自费：【墨西哥蒂华纳边境游】。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自理）作为美国墨西哥两国间的门户之城，【蒂华纳】承载了沉重的历史意义。我们游览著名的【革命大道】，这里汇集了琳琅满目的墨西哥特色手工艺品和美食，之后在蒂华纳的地标【白色拱门】打卡留念。
                <w:br/>
                交通：专车
                <w:br/>
              </w:t>
            </w:r>
          </w:p>
        </w:tc>
        <w:tc>
          <w:tcPr/>
          <w:p>
            <w:pPr>
              <w:pStyle w:val="indent"/>
            </w:pPr>
            <w:r>
              <w:rPr>
                <w:rFonts w:ascii="宋体" w:hAnsi="宋体" w:eastAsia="宋体" w:cs="宋体"/>
                <w:color w:val="000000"/>
                <w:sz w:val="20"/>
                <w:szCs w:val="20"/>
              </w:rPr>
              <w:t xml:space="preserve">早餐：√     午餐：X     晚餐：特色晚餐【墨西哥牛肉TACO】   </w:t>
            </w:r>
          </w:p>
        </w:tc>
        <w:tc>
          <w:tcPr/>
          <w:p>
            <w:pPr>
              <w:pStyle w:val="indent"/>
            </w:pPr>
            <w:r>
              <w:rPr>
                <w:rFonts w:ascii="宋体" w:hAnsi="宋体" w:eastAsia="宋体" w:cs="宋体"/>
                <w:color w:val="000000"/>
                <w:sz w:val="20"/>
                <w:szCs w:val="20"/>
              </w:rPr>
              <w:t xml:space="preserve">La Quinta by Wyndham Pomona//Vanllee Hotel &amp; Suites//Quality Inn &amp; Suites Montebello或同级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洛杉矶-(大巴约620公里)-旧金山
                <w:br/>
                早餐后，乘车前往旧金山，途中游览卡梅尔小镇、17英里。
                <w:br/>
                【17哩湾】,（费用已含，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30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早餐后，乘车前往旧金山渔人码头、金门大桥、九曲花街、艺术宫、市政厅。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金门大桥】,（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【旧金山市政厅】,（外观，约15分钟）旧金山市政厅是一座另人印象深刻的建筑，曾一度被公认为美国最美丽的公共建筑之一。
                <w:br/>
                今日推荐自费：旧金山深度游。
                <w:br/>
                （费用自理）旧金山深度游：乘船巡游旧金山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旧金山—（约270公里）优胜美地国家公园—（约90公里）佛雷斯诺
                <w:br/>
                早餐后，游览优胜美地国家公园。
                <w:br/>
                【优胜美地国家公园】,（费用已含，约4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Inn &amp; Suites by Wyndham Fresno Northwest//Wyndham Garden Fresno Yosemite Airport//Holiday Inn Express &amp; Suites FRESNO AIRPORT by IHG或同级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西部小镇-(大巴)-拉斯维加斯
                <w:br/>
                早餐后，乘车前往游览拉斯维加斯，途径巴士托奥特莱斯自由购物。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【巴斯托奥特莱斯】,（约60分钟）"巴斯托奥特莱斯地处沙漠，位于拉斯维加斯到洛杉矶的必经之路上，最受国人喜爱的二三线品牌几乎齐全，最重要的是，此处位于两州交界处，税点非常低，堪称折上折！
                <w:br/>
                今日推荐自费：拉斯维加斯城市夜景游
                <w:br/>
                【拉斯维加斯城市夜景游】,（费用自理）百乐宫酒店内的琉璃花顶和巧克力瀑布、酒店外的音乐喷泉、在拉斯维加斯的发源地-弗雷蒙特街，欣赏激光镭射天幕表演及各种街头艺人的表演，以及外观新晋网红景点-拉斯维加斯新地标MSG Sphere。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w:br/>
                早餐后全天自由活动。此日不含午晚餐、交通及领队导游服务。
                <w:br/>
                今日推荐自费：西峡谷。
                <w:br/>
                【西峡谷】,（费用自理）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拉斯维加斯-(大巴)-洛杉矶/成都
                <w:br/>
                早餐后驱车返回洛杉矶，到购物店自由选购特产，而且到洛杉矶星光大道游览。夜宿航机上。
                <w:br/>
                参考航班：
                <w:br/>
                洛杉矶-成都  3U3838  2130 0550+2（飞行约16小时20分钟）
                <w:br/>
                行李规定：
                <w:br/>
                个人物品：每人1件，每件三边不超过40*15*30CM
                <w:br/>
                手提：每人1件，每件三边不超过56*36*23CM
                <w:br/>
                （个人物品和手提行李总重不得超过7.0公斤）
                <w:br/>
                托运：每人1件，每件23公斤，每件长宽高之和≤158CM。
                <w:br/>
                GREEN HEALTH OUTLET（购物店，约30分钟）自由选购商品。该商店主营：保健品、花旗参、海参、旅行箱、Costco精选产品。保健品品类有：虾青素、 鲨鱼肝油、叶黄素、 Q10 、男女维生素、大蒜油 、肝宝、卵磷脂 、磷虾油、骨胶原K2+D3 、助眠产品、减肥产品、小蓝片。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成都/全国
                <w:br/>
                早上抵达成都，乘机返回全国各地，结束愉快的旅程！
                <w:br/>
                参考航班：待定（国内联运航班以航空公司出票实际搭配航班为准）。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1.全程单房差人民币3800元/人（分房以同性客人住一房为原则，如需住单人间，报名时应提出申请，并补交单房差）；
                <w:br/>
                2.美国签证费、申请签证中准备相关材料所需的制作、手续费，如未成年人所需的公证书、认证费；EVUS更新费；
                <w:br/>
                3.中国国内段地面交通；
                <w:br/>
                4.在机场内转机、候机及在飞机上时间及自由活动期间用餐由客人自理。(在美国内陆的航班不提供免费的飞机餐)；
                <w:br/>
                5.美国内陆段行李托运费；
                <w:br/>
                6.由客人原因引起的司导超时工作费（10 小时外司导超时工作费 200 美元/小时）；
                <w:br/>
                7.一切私人费用（例如洗衣、电话、传真、上网、收费电视节目、游戏、宵夜、酒水、邮寄、机场和酒店行李搬运服务、购物、行程列明以外的用餐或宴请等费用）；
                <w:br/>
                8.购物项目：行程内经过的景区商店、餐厅、商场、奥特莱斯、集市、中途休息站等商店不属于旅游定点购物店，若游客在此类购物店所购买的商品出现质量问题，旅行社不承担任何责任；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10.如酒店内严禁吸烟，如有违反规定，酒店将根据有关禁烟法律进行罚款（美国 USD300 不等）。
                <w:br/>
                11.非我社所能控制因素下引起的额外费用，如因交通延误、战争、政变、罢工、自然灾害飞机故障、航班取消或更改时间等不可抗力原因所致的额外费用；
                <w:br/>
                12.费用包含中未提及的其他一切费用。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美国绿健保健品中心</w:t>
            </w:r>
          </w:p>
        </w:tc>
        <w:tc>
          <w:tcPr/>
          <w:p>
            <w:pPr>
              <w:pStyle w:val="indent"/>
            </w:pPr>
            <w:r>
              <w:rPr>
                <w:rFonts w:ascii="宋体" w:hAnsi="宋体" w:eastAsia="宋体" w:cs="宋体"/>
                <w:color w:val="000000"/>
                <w:sz w:val="20"/>
                <w:szCs w:val="20"/>
              </w:rPr>
              <w:t xml:space="preserve">美国绿健保健品中心（Green Health Vitamin Center），主要商品：保健品、野生海参、花旗参销、食品、Costco产品、小电器和箱包等。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墨西哥蒂华纳边境游</w:t>
            </w:r>
          </w:p>
        </w:tc>
        <w:tc>
          <w:tcPr/>
          <w:p>
            <w:pPr>
              <w:pStyle w:val="indent"/>
            </w:pPr>
            <w:r>
              <w:rPr>
                <w:rFonts w:ascii="宋体" w:hAnsi="宋体" w:eastAsia="宋体" w:cs="宋体"/>
                <w:color w:val="000000"/>
                <w:sz w:val="20"/>
                <w:szCs w:val="20"/>
              </w:rPr>
              <w:t xml:space="preserve">
                *费用包含：交通费+服务费
                <w:br/>
                *成行人数：10 人或以上
                <w:br/>
                *活动时间：约 3 小时
                <w:br/>
                *墨西哥蒂华纳边境游：作为美国墨西哥两国间的门户之城，【蒂华纳】承载了沉重的历史意义。我们游览著名的【革命大道】，这里汇集了琳琅满目的墨西哥特色手工艺品和美食，之后在蒂华纳的地标【白色拱门】打卡留念。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拉斯维加斯城市夜景游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旧金山深度游</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*活动时间：不低于4小时
                <w:br/>
                *旧金山深度游：乘船巡游旧金山  (San  Francisco)  历史悠久的海滨，饱览城市壮丽的天际线。在甲板上享受微风，并把握绝佳的拍照机会。乘坐旧金山最具特色的公共交通工具“铛铛车”(Cable  Car)，探索旧金山的精华，穿过旧金山热闹街道，欣赏美丽景色和历史建筑。游览双子峰，这是一处欣赏旧金山城市风光的好地方的，登上双子峰整座旧金山尽收眼底。前往风景如画的沿海小镇索萨利托  (Sausalito)，这里有海滨商店、艺廊和餐厅。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西峡谷</w:t>
            </w:r>
          </w:p>
        </w:tc>
        <w:tc>
          <w:tcPr/>
          <w:p>
            <w:pPr>
              <w:pStyle w:val="indent"/>
            </w:pPr>
            <w:r>
              <w:rPr>
                <w:rFonts w:ascii="宋体" w:hAnsi="宋体" w:eastAsia="宋体" w:cs="宋体"/>
                <w:color w:val="000000"/>
                <w:sz w:val="20"/>
                <w:szCs w:val="20"/>
              </w:rPr>
              <w:t xml:space="preserve">
                *费用包含：门票费+交通费+简餐  服务费用 
                <w:br/>
                *成行人数：10人或以上 
                <w:br/>
                *活动时间：不低于6小时
                <w:br/>
                *西峡谷是科罗拉多大峡谷西缘的组成部分，是由华拉派印第安部落管辖的传统保留区。该区域以壮观的峡谷地貌和原住民文化保护为特色，设有悬空4000英尺的天空步道玻璃桥等标志性旅游设施。核心景点包括被部落视为自然神迹的老鹰岩，以及海拔最高观景点蝙蝠岩等。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br/>
                10.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最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（2）年纪较大之长者或18周岁以下之小孩不适宜单独参加团组，建议与家人同行。
                <w:br/>
                （3）怀孕的女性不适宜参加团组。已怀孕的女性游客应在报名并签订本合同时告知组团社，组团社有权决定是否接纳怀孕游客参团；因游客怀孕而影响行程或临时终止出团的，按游客违约处理。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美国移民局规定，自2016年11月29日起，凡持有10 年 期B1，B2 或 B1/B2签证的中华人民共和国护照持有人需要每两年或在获取新护照或最长有效期的B1、B2或B1/B2签证时时（以先到者为准），通过网站更新他们签证申请上的个人资料及其它信息，这个机制称之为EVUS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电话通讯和电压
                <w:br/>
                中国全球通手机用户，开通了全球漫游业务，必须使用三频手机，到达美国（加拿大）后，频率调到1900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电话号码；紧急号码（火警、警察）拨911。当地电压为110V，使用插座与国内插座型号基本一样，多为两扁插或三扁插。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1-2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80多个小镇（区）组成，之间由高速公路连接，市中心的概念已经异化。且由于美国（加拿大）土地面积十分宽松，为此酒店楼层建筑不高，多以2-3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500美元，总之在国外要入乡随俗，不可大意。两国酒店出于环保意识均不提供牙刷、牙膏、拖鞋、梳子等一次性用品，游客应该自带，部分酒店会提供沐浴液（Bath liquid）护发素(Hair Conditioner护肤液(Body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10点以后须保持安静。在酒吧或大厅里要轻声说话，以免影响他人。且不能身着睡衣、拖鞋、短衣和短裤等进入大厅。加拿大、美国酒店办理入住手续时间为当日15：00分起，退房最晚截至时间为11：00分。酒店区域一定不能吸烟（包括阳台、门廊等），否则将会面临高达500美金或者更高的罚款！
                <w:br/>
                <w:br/>
                膳食饮水
                <w:br/>
                在美国（加拿大）旅游，早餐一般在酒店用，拉斯维加斯和拉芙林为安排中式早餐送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9个小时休息，开车时间每天不得超过10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4%--10%各州不等。美国特色产品众多，可以购买花旗参、深海鱼油等保健品、玫瑰油等化装品、耐克、锐步等运动服装、鞋及POLO服装。加拿大特产：枫糖，冰酒、花旗、急冻三文鱼、皮衣、多伦多的木刻、温哥华印地安人工艺品。
                <w:br/>
                <w:br/>
                时差
                <w:br/>
                美加东部比北京时间慢13小时，4月至9月（具体以当时通知为）实行夏令时，期间则慢12小时。西岸比北京时间慢16小时，4月至9月实行夏令时，期间慢15小时。夏威夷比北京时间慢18小时，抵达后请校对手表，以免误时而影响行程。
                <w:br/>
                <w:br/>
                意外事故的处理措施
                <w:br/>
                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在外旅行一般较疲惫，请注意饮食、穿衣和休息。尽量避免生病。如果生病，请在正规的诊所、药店就诊，并请医生出具诊断证明。药店可出具购药发票。如此才有可能获得保险公司的出境人身保险赔偿。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超过24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中心城区不大（纽约除外），主要是商务或行政中心。城市由分布在周边的许多市、镇组成，并且都是由高速公路连接，例如洛杉矶就是由80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美国幅员广阔，城市景点众多分散，多次的飞机旅程、舟车劳顿、时差、可能令您烦躁不安，我们希望得到您的宽容、耐心、理解、配合。衷心地祝愿您旅途顺利、愉快！
                <w:br/>
                紧急事件联系电话：  
                <w:br/>
                中国驻美国大使馆  1-202-3282516                
                <w:br/>
                中国驻纽约总领馆 1-212-2449392                 
                <w:br/>
                中国驻洛杉矶总领馆 1-213-8078008               
                <w:br/>
                当地紧急求援电话  911    
                <w:br/>
                中国大使馆紧急联络电话 1-415-6091789
                <w:br/>
                中国驻加拿大大使馆    1-613-7893434
                <w:br/>
                中国驻温哥华总领馆    1-604-3369926   
                <w:br/>
                中国驻多伦多总领馆    1-416-5942308
                <w:br/>
                中国驻蒙特利尔总领馆  1-514-9338891
                <w:br/>
                中国驻卡尔加里总领馆  1-403-5376907
                <w:br/>
                中国大使馆紧急联络电话 1-613-5621616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2026-04-30T06:27:03+08:00</dcterms:created>
  <dcterms:modified xsi:type="dcterms:W3CDTF">2026-04-30T06:27:03+08:00</dcterms:modified>
</cp:coreProperties>
</file>

<file path=docProps/custom.xml><?xml version="1.0" encoding="utf-8"?>
<Properties xmlns="http://schemas.openxmlformats.org/officeDocument/2006/custom-properties" xmlns:vt="http://schemas.openxmlformats.org/officeDocument/2006/docPropsVTypes"/>
</file>