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（假日会员专享）【寻梦甘青·恶魔之眼】双飞8日游行程单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ZLJRXBX-HX20260401M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甘肃省-青海省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寄语 ： 甘南，一个鲜为人知的秘境，每一个角落都充满了自然的惊喜与壮丽。这里有广袤的山谷，森林与雪峰相互辉；置身其中仿佛进入了一幅巨大的山水画卷。田间的金黄色的油菜花，在春日的暖阳下每一束都充满了浪漫的告白，三五知己约起来，一起奔赴这春日的踏青赏花之旅吧...........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第一天：佛山→（飞机）兰州-（汽车550KM，约6.5H）张掖     
                <w:br/>
                餐：X、中、X                    住：张掖              
                <w:br/>
                各位贵宾今日将前往佛山机场，办理登机手续，乘机前往兰州，抵达后接机乘车前往张掖酒店办理入住休整，准备开启愉快的西北之旅；今日不含晚餐，张掖美食颇多丰俭由己，请自由选择。
                <w:br/>
                【温馨提示】
                <w:br/>
                1.我们将提前一天与您沟通接站时间和方式，请在出行人保证电话畅通，谢谢；
                <w:br/>
                <w:br/>
                第二天：张掖-（汽车30KM，约0.5H）七彩丹霞景区-（汽车570KM，约6H）敦煌-鸣沙山月牙泉                                              餐：早、中、X             住：敦煌
                <w:br/>
                早餐后乘车前往【七彩丹霞】（含首道门票，不含必乘区间车38元/人自理，游览约3H）在这里，红、橙、黄、绿、青、蓝、紫七种颜色交织在一起，仿佛是大自然用尽了所有的调色盘，才创造出如此绚丽夺目的景色。这种色彩的成因，与地质年代的变迁、气候的变化以及地壳的运动都息息相关。
                <w:br/>
                亿万年的岁月，在这片土地上留下了深深的烙印，也为我们呈现出了如此神奇的景观。后前往游览【鸣沙山、月牙泉】（游览时间约2小时，含门票，区间车自理），沙漠或者沙丘中，由于各种气候和地理因素的影响，造成以石英为主的细沙粒，因风吹震动，沙滑落或相互运动，
                <w:br/>
                众多沙粒在气流中旋转，表面空洞造成“空竹”效应发生嗡嗡响声的地方称为鸣沙地。在中国西部地区鸣沙地主要是沙漠，这些沙丘堆成山状，因此又称为鸣沙山。月牙泉，古称沙井，俗名药泉，自汉朝起即为“敦煌八景”之一，得名“月泉晓澈”。
                <w:br/>
                今日不含晚餐，敦煌美食颇多丰俭由己，请自由选择。
                <w:br/>
                【温馨提示】
                <w:br/>
                1、今日行车距离较长，建议携带适量的零食，饮水等；
                <w:br/>
                2、甘青紫外线强，记得做好防晒保护，随时携带防晒霜，遮阳帽，墨镜；
                <w:br/>
                <w:br/>
                第三天：敦煌莫高窟-（汽车270KM，约3.5H）黑独山-（汽车30KM，约0.5H）冷湖镇              
                <w:br/>
                餐：早、中、晚             住：冷湖镇
                <w:br/>
                早餐后乘车前往游览【莫高窟】（含B类门票，游览约3H）是世界现存佛教艺术的伟大宝库，也是世界上最长、规模最大、内容最为丰富的佛教画廊之一。莫高窟属全国重点文物保护单位，被誉为20世纪最有价值的文化发现，以精美的壁画和塑像闻名于世。
                <w:br/>
                石窟开凿历经了千年，拥有大量的壁画、石窟、文物等，将多个朝代的艺术风格表现得生动和谐，在石窟中漫步，满目“飞天”萦绕，仿佛时空也产生了错乱，让人沉醉。
                <w:br/>
                后乘车前往【黑独山】（免费景点，不含必乘区间车60元/人自理，游览约2H）冷湖以北 13 公里，黑独山静卧在柴达木盆地的戈壁深处。没有一丝绿意，只有覆盖着 “沙漠漆” 的黑色砾石山丘，与山脚下的白沙形成天然水墨。
                <w:br/>
                如果俄博梁是“地球上最像火星的地方”，那么黑独山就是“地球上最像月球的地方”。大小山包被黑色砂石覆盖，在黄褐色的荒漠戈壁中尤为突出。极致的荒凉是这里永恒的主题，犹如月球表面。极致的荒凉是这里永恒的主题，犹如月球表面。这里寸草不生，飞鸟绝迹，
                <w:br/>
                只有呼啸的风声，置身其中，仿佛置身于异星荒野，能让人感受到一种极致的孤独与冷艳，仿佛时间都已凝固，是都市人逃离喧嚣、与内心对话的静谧场域。脚下是松散的黑砾，抬头是澄澈的苍蓝，天地间只剩黑、白、蓝三色，恍惚间，真以为自己踏上了月球表面，渺小感与震撼感瞬间包裹全身；
                <w:br/>
                游毕后前往酒店入住休息。
                <w:br/>
                【特别说明】
                <w:br/>
                由于莫高窟门票为 ：238元/人A 票正常票【8个窟+数字电影】提前预约实名制和100元/人B 票应急票【4个窟】 2 种，A 票每天限 6000 张提前1个月预约 ，需提前一个月报名预约，B票需A票售罄后开售，我社行程报价按应急票 B 票 100 元/人核算。
                <w:br/>
                如根据行程日期安排，只能购买A类票游览，则游客需补门票差价138元/人，如A类票售罄则正常安排B类票，往游客理解；因旅行社提前预约门票时需要支付票款，客人临时退团有票损，此损失由客人自己承担。望周知，敬请谅解！具体政策可查阅莫高窟官方网站。
                <w:br/>
                【温馨提示】
                <w:br/>
                1、西北紫外线强，记得做好防晒防暑保护，随时携带防晒霜，遮阳帽，墨镜；
                <w:br/>
                <w:br/>
                第四天：冷湖-（汽车330KM，约6H）艾肯泉恶魔之眼-（汽车40KM，约1H）茫崖市              
                <w:br/>
                餐：早、中、X             住：茫崖
                <w:br/>
                早餐后乘车前往游览【艾肯泉恶魔之眼】（换乘当地区间车进入，游览约2H）柴达木盆地西缘的茫崖荒原，昆仑山与阿尔金山静默对峙间，嵌着一只凝视苍天的恶魔之眼。直径十余米的泉眼终年翻涌，蓝绿的泉心像幽邃瞳孔，外围是一圈圈赭红、金褐、土黄的矿物沉积环带，
                <w:br/>
                如虹膜般层层铺开，辐射的泉流纹路恰似大地的血脉。硫磺的清冽气息裹着风沙扑面而来，泉周寸草不生，唯有硬壳般的泉华在阳光下泛着金属般的光泽，连飞鸟都鲜少在此盘旋，只剩风声掠过这片远古地质留下的孤绝奇观茫崖市政府。
                <w:br/>
                蒙古语里 “艾肯” 本就带着 “可怕” 的敬畏，牧民传说这里曾是吞噬生灵的禁地，而地质的密码却在此清晰呈现：深层断裂带涌出的地热之水，裹挟着硫与铁的离子，在万年时光里一笔笔晕染出这片不似人间的色彩，是荒原最桀骜，也最瑰丽的注脚；
                <w:br/>
                游毕后前往酒店入住休息。今日不含晚餐，茫崖市区美食选择颇多，丰俭由己~
                <w:br/>
                【温馨提示】
                <w:br/>
                1、西北紫外线强，记得做好防晒防暑保护，随时携带防晒霜，遮阳帽，墨镜；
                <w:br/>
                <w:br/>
                第五天：茫崖-（汽车520KM，约8H）大柴旦翡翠湖-（汽车）大柴旦镇             
                <w:br/>
                餐：早、中、晚             住：大柴旦
                <w:br/>
                早餐后乘车前往【翡翠湖】（含首道门票，不含小交通60元/人自理，游览约2H）这片盐湖因所含矿物质浓度不同，湖水呈现出淡青、翠绿、深绿的渐变色调 。在钾肥工人十几年精心的“养颜”下，硫酸镁卤水的颜色纯美剔透，风平浪静时，湖面如镜面般散布在戈壁之上，
                <w:br/>
                宛若一块块镶嵌在戈壁上的翠玉，故而得名“翡翠湖”。有“情人湖”“上帝的眼泪”之称。“送你一朵小红花 ，开在你新长的枝桠”电影《送你一朵小红花》的取景地 ，湖水在阳光下清澈湛蓝 ，色如翡翠 ，所以叫“翡翠湖”。辽阔的天空 ，清澈见底的湖水；置身其中 ，天地之间；
                <w:br/>
                景亦是人，人亦是景。游毕后前往酒店入住休息。
                <w:br/>
                【温馨提示】
                <w:br/>
                1、初到高原，请注意不要剧烈活动、减少吸烟饮酒，会有轻微的高原反应，如有严重不适请及时就医。
                <w:br/>
                <w:br/>
                第六天：大柴旦-（汽车400KM，约5H）茶卡盐湖-（汽车300KM，约4H）西宁市    
                <w:br/>
                餐：早、中、晚             住：西宁
                <w:br/>
                早餐后乘车前往游览【茶卡盐湖】（含首道门票，不含区间车60元/人自理，游览约2H）这里的景色与玻利维亚乌尤尼盐沼相媲美 ，被国家旅游地理杂志评为“人 一生必去的55个地方”之一。茶卡盐湖天空壹号如梦幻般的存在，湖面如镜，能清晰倒映出蓝天白云、远处的雪山，
                <w:br/>
                让人仿佛置身于童话世界，分不清现实与虚幻。湖水清澈，湖底洁白的盐晶清晰可见，周边环境干净纯粹，没有过多的人为干扰和污染，给人一种内心宁静、远离尘嚣的感觉。游毕后前往酒店入住休息。
                <w:br/>
                【温馨提示】
                <w:br/>
                1、今日行车距离较长，建议携带适量的零食，饮水等；
                <w:br/>
                2、茶卡盐湖水质盐分较高，切勿光脚如水以防伤脚，景区内有鞋套可租赁；
                <w:br/>
                <w:br/>
                第七天：西宁-（汽车）昆仑玉馆-藏医药馆-黄河风情线-（汽车）兰州-（汽车220KM，约3.5H）    
                <w:br/>
                餐：早、中、X             住：西宁
                <w:br/>
                早餐后，游览【昆仑玉展览馆】（游览时间约120分钟）昆仑玉展览馆是集中展示昆仑玉藏品、传承昆仑玉文化与制玉技艺的特色文博场馆。
                <w:br/>
                后参观【藏医药文化馆】（游览时间约120分钟）藏医药文化具有数千年的历史传承，文献丰富，内容广博，在世界医药文化领域独树一帜。藏医药文化馆具征集/保护/展示/研究/教学和普及等多种功能，它将会对挽救/保护藏医药文化起到不可估量的作用。
                <w:br/>
                后乘车前往游览【黄河风情线】（免费景点，游览约2H）观黄河铁桥，俗称“中山铁桥”，是兰州市历史最悠久，也是5464公里黄河上第一座真正意义上的桥梁，因而被称为“天下黄河第一桥”。
                <w:br/>
                参观古老的灌溉工具博览水车，观黄河母亲像是目前全国诸多表现中华民族的母亲河--黄河的雕塑艺术品中最漂亮的一尊像塑，具有很高的艺术价值；
                <w:br/>
                兰州市特色美食众多，今日不含晚餐，请自由选择丰俭由己；游毕后前往酒店入住休息。
                <w:br/>
                【温馨提示】
                <w:br/>
                1、今日行车距离较长，建议携带适量的零食，饮水等；
                <w:br/>
                2、西北紫外线强，记得做好防晒防暑保护，随时携带防晒霜，遮阳帽，墨镜；
                <w:br/>
                <w:br/>
                第八天：兰州机场→（飞机）佛山 
                <w:br/>
                餐：早、X、X             住：温馨的家
                <w:br/>
                早餐后乘车根据航班时间提前2-3小时送至西宁机场，抵达机场办理乘机手续，搭乘飞机前往佛山，结束愉快的西北之旅。
                <w:br/>
                <w:br/>
                行程游览图仅供参考，实际以当地为准
                <w:br/>
                【温馨提示】
                <w:br/>
                1、返程前请仔细整理好自己的行李物品，请不要有所遗漏，增加您不必要的麻烦。针对我们的精心安排和导游服务工作中的不足，请留下您中肯的宝贵意见，感谢各位贵宾对我们工作的支持和理解，我们希望有机会再次为您服务，如果您对这次西北之行感到满意，请不要吝啬介绍给您的亲朋好友，谢谢！
                <w:br/>
                <w:br/>
                ——以上行程时间安排可能会因航班、天气、路况等原因做相应调整，敬请谅解！——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1、大交通：往返经济舱机票，不含税；
                <w:br/>
                2、住宿：全程入住5晚3钻+2晚4钻酒店，单数客人报名需补房差；如儿童不占床，需自理早餐费
                <w:br/>
                <w:br/>
                3、用餐：全程含7早9正，正餐餐标：30元/人（包含3大特色餐：大漠风沙鸡，甘州小吃宴、驴肉黄面）不含酒水（酒店含早餐，如人数不足十人，将根据实际人数酌情安排用餐，客人不用团餐视为自动放弃，不做退费处理；西北、新疆地区开发较晚，吃住娱购也较落后。地域的差异，饮食、酒店的差异，请游客谅解）
                <w:br/>
                4、用车：16人以上升级2+1头等舱旅游车；最后一天送机普通车；茫崖艾肯泉换乘当地小车；根据团队人数安排旅游空调车，每人一个正座，不分座位号，先到的客人先行选择。 
                <w:br/>
                5、门票：行程所列首道景点大门票，园中园门票自理。赠送项目不退不换。
                <w:br/>
                6、导服：当地中文导游服务、持全国导游资格证上岗；
                <w:br/>
                7、儿童收费：儿童：指2周岁以上12周岁以下儿童，含往返儿童机票，含燃油税、含当地车位费、含正餐，不占床位、含早、不含门票，如超高所产生的门票请按实际发生现付当地导游。
                <w:br/>
                8、保险：含旅行社责任险，不含旅游意外保险和航空保险，建议组团社在客人出发前购买旅游意外保险。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1、门票：含行程所列首道景点大门票，不含景区区间车及园中园项目
                <w:br/>
                2、个人投保的旅游保险费、航空保险费、合同未约定由旅行社支付的费用，行程中发生的客人个人费用（包括交通工具上的非免费餐饮费、行李超重费、住宿期间的洗衣、电话、酒水饮料费、个人伤病医疗费等）、因交通延阻、罢工、天气、飞机机器故障、航班取消或更改时间等不可抗力因素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【昆仑玉博物馆】-玉石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【藏医药文化馆】青海藏药馆-藏药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《大漠烤全羊》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在沙漠中体验不同的美味，让味蕾得到升华！
                <w:br/>
                <w:br/>
                温馨提示各位游客，当地景区诸如家访点、藏寨、古镇、游客集散中心以及过路休息站等场所虽设有购物商店，但此类购物商店均不属于旅行社安排的购物店范畴，望游客知悉并谨慎消费。旅行社对上述场所的购物行为不承担任何责任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1,380.00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歌舞演出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歌舞演出：238元/人起（敦煌盛典238元/人起，又见敦煌318元/人起，乐动敦煌298元/人起）（自愿参加，不强制！）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1、成团约定	10人成团、广东独立成团
                <w:br/>
                2、导游：导游服务，因西北旅游业正处于发展阶段，导游服务无法与内地导游相比较，请游客谅解。 （景点游览，自由活动，购物店，项目以当天实际游览为准）
                <w:br/>
                3、如遇人力不可抗拒（天气，政治，火车，航班因素）造成行程时间延误或变更我社不承担赔偿责任，所产生的费用由客人自理。
                <w:br/>
                4、出游过程中由于不可抗因素，导致行程未完成，未产生费用不退。
                <w:br/>
                5、产品为打包价格，如因游客个人原因，放弃行程或行程中包含的任何项目，所有费用均无法退还， 也不做任何等值交换。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1、导游：导游服务，因西北旅游业正处于发展阶段，导游服务无法与内地导游相比较，请游客谅解。 （景点游览，自由活动，购物店，项目以当天实际游览为准）
                <w:br/>
                2、如遇人力不可抗拒（天气，政治，火车，航班因素）造成行程时间延误或变更我社不承担赔偿责任，所产生的费用由客人自理。
                <w:br/>
                3、出游过程中由于不可抗因素，导致行程未完成，未产生费用不退。
                <w:br/>
                	4、西北行程跨度大，对游客身体状况要求较高，70周岁以上的长者需提供健康证明及亲属知情免责协议。
                <w:br/>
                5、机票说明：受限于航空公司极其严格的付款条件，此产品为买断机位产品、一经报名确认即产生机票成本，退位需承担机位损失；一经确认出票后不能签转更改。退位退票按照航空公司规定；航班要求每位客人提供联系电话，谢谢！
                <w:br/>
                	6.港澳台现询！外籍护照限报名
                <w:br/>
                	7.为维护旅游者的正当权益，请旅游者在行程结束后，必须认真填写《意见反馈表》，内容要真实、可信。我社解决投诉以 “意见反馈表”为依据、以80%滿意度为准则。解决投诉以《意见反馈表》为依据。如意见表上签写满意或以任何形式和理由拒绝签写，回团后有任何投诉，我社一切概不负责！
                <w:br/>
                	8、按报名时确认的价格为准,如果销售过程出现同团不同价、涨价或降价的情况，不退差价。敬请谅解！
                <w:br/>
                	9、应国家最高人民法院失信人（包括失信人被执行人、限制消费人员）不得乘坐飞机之规定，各大航空公司均不允许失信人购买飞机票。如游客属失信人，请勿报团出行！如已列为失信人的游客仍决定参团出游的，请于报名缴费前向旅行社明确说明此情况，由旅行社安排是否参团。如游客违反告知义务，需自行承担旅游不能成行、购机票款不能退回的损失（包括因占位虚耗机位未能出票的机票全款损失）旅行社将按照旅游法之规定退款，且不能开具任何发票。游客违反告知义务，若导致航空公司取消全团旅客座位，将承担其他游客购票损失及不能按时出行之损失的赔偿责任。国家法院失信人验证网站为 http://shixin.court.gov.cn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1、关于退团：因团费价格为包价旅游合同综合报价，故如旅客报名后临时退团， 属于旅客单方面违约，所有费用不退，且旅客还须赔偿旅行社预定损失费/车位损失费/房费定金损 失费等合计 2000元/人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2026-04-02T06:05:09+08:00</dcterms:created>
  <dcterms:modified xsi:type="dcterms:W3CDTF">2026-04-02T06:05:09+08:00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