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（假日）3-6月【优享新马】新加坡、马六甲、吉隆坡双飞6天行程单</w:t>
      </w:r>
    </w:p>
    <w:p>
      <w:pPr>
        <w:jc w:val="center"/>
        <w:spacing w:after="100"/>
      </w:pPr>
      <w:r>
        <w:rPr>
          <w:rFonts w:ascii="宋体" w:hAnsi="宋体" w:eastAsia="宋体" w:cs="宋体"/>
          <w:sz w:val="20"/>
          <w:szCs w:val="20"/>
        </w:rPr>
        <w:t xml:space="preserve">新加坡+马来西亚6日4晚(派领队|广州直飞|黑风洞彩虹天梯||滨海湾花园|超级树|鱼尾狮公园|双子星塔|水上清真寺|马六甲红屋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ZLJRQY-YXXM-QY4-6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第一天：广州-吉隆坡AQ1271/2125-0150
                <w:br/>
                第六天：吉隆坡-广州AQ1272/0250-0655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【心享狮城】滨海湾花园、超级树、新加坡地标-鱼尾狮公园、圣淘沙名胜世界。
                <w:br/>
                【畅游大马】黑风洞彩虹天梯、双子星塔、水上清真寺，马六甲红屋。 
                <w:br/>
                【舌尖美味】海南鸡饭、奶油虾、南洋肉骨茶、皇帝面包鸡、咖喱鱼头。
                <w:br/>
                【甄选酒店】全程安排网评四钻酒店，用心甄选每一晚住宿，给您醉好的旅途睡眠。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广州-吉隆坡（参考航班：广州-吉隆坡AQ1271/2125-0150）
                <w:br/>
                指定时间集合，搭乘航班飞往美丽的城市——吉隆坡，展开五彩缤纷的愉快旅途。接机后入住酒店。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吉隆坡-新加坡-鱼尾狮公园-市政厅-国会大厦-圣淘沙自由活动-滨海湾花园-超级树
                <w:br/>
                酒店享用早餐，
                <w:br/>
                乘车前往新加坡，抵达后参观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市政建筑群】：伊丽莎白大道、高等法院、政府大厦广场、国会大厦等等的市区观光(外观)。
                <w:br/>
                【市政厅】（外观）此地见证了许多的新加坡建国重大相关的历史事件。在这里新加坡总理办公室、外交部、最高法院、新加坡法律学会、公共服务委员会、仲裁法庭都在此地。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圣淘沙名胜世界】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滨海湾花园、超级树】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前往入住酒店。
                <w:br/>
                温馨提醒：
                <w:br/>
                1、《入境卡》——请务必在入境前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午餐：马来特色餐     晚餐：南洋特色餐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珠宝中心-南洋药油世家-马六甲-荷兰红屋广场-女皇钟楼-圣保罗教堂-圣地亚哥古城门
                <w:br/>
                酒店享用早餐，前往参观
                <w:br/>
                【珠宝展览中心】、【南洋药油世家】狮城人气伴手礼的百年药油，传承百年历史，探访药油传承，其中消炎治跌打的红花油、专治风湿的千里追风油、针对蚊虫的豆蔻油、万应驱风油、镇痛膏，是送给家中长辈最好的温暖。前往马六甲，
                <w:br/>
                【荷兰红屋广场】（外观）是东南亚最古老的荷兰建筑物。原为教堂，后改为市政府，现在是马六甲博物馆，藏有马来、葡萄牙、荷兰和英国的历史文物。前往【女皇钟楼】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【圣地亚哥古城门】是葡萄牙人在1511年为防止荷兰人入侵时所建的堡垒。经过战争及岁月摧残后，如今只剩下苔痕斑驳的城门。
                <w:br/>
                后入住酒店。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午餐：海南鸡饭     晚餐：咖喱鱼头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马六甲-吉隆坡-独立广场-最高法院-国家清真寺-土产中心-黑风洞-云上花园-双峰塔-亚罗街美食中心
                <w:br/>
                酒店享用早餐，前往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国家清真寺】（外观）位于吉隆坡市中心，占地5.5公顷，于1965年建成，这是一组包括祈祷大厅、大尖塔、陵墓和办公大楼的建筑群，其造型和装饰与麦加的三大清真寺相仿，气势恢弘，是伊斯兰建筑艺术的杰出代表。
                <w:br/>
                【马来西亚百货土特产】展现马来西亚农业的发展和成果，了解在马来西亚特别的地理位置及气候造就的农产品。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Highlands，这里是马来西亚最受欢迎的高原度假胜地，体育设施，保罗万象、应有尽有，令人流连忘返。 
                <w:br/>
                【双峰塔】（外观）双子星塔位于吉隆坡市中心的金河广场（KLCC）附近，是吉隆坡的标志性建筑之一。它由两座高达452米的钢筋混凝土建筑物组成，是世界上最高的双子摩天大楼。双子星塔建于1998年，由阿根廷建筑师Cesar Pelli设计，共有88层，其中包括两层地下室。它的外部是由钢筋混凝土和玻璃制成的，呈现出一种现代化的、高科技的感觉。塔的外部装饰着许多华丽的细节，包括融合了马来传统元素的艺术装饰。这使得整个建筑非常引人注目，成为吉隆坡城市天际线的一部分。
                <w:br/>
                【亚罗街美食中心】吉隆坡最著名的观光小吃街，夜市都在這附近，大量游客慕名而来烤魔鬼鱼、烧鸡翼、沙爹、粿条非常出名，带着好奇心和饱腹欲，尽情从街头吃到街尾吧。后入住酒店。
                <w:br/>
                温馨提示：
                <w:br/>
                1、如遇缆车检修则改乘接驳车前往云顶。云顶穆斯林教徒不准入内。男士须穿有领有袖的衣服进入，不能穿凉鞋。进入某些场所要出示护照，年龄未满 21 岁不得入内。
                <w:br/>
                2、黑风洞有不少猴子，游览时尽量不要穿戴饰品、携带食物，也要特别留心相机等贵重物品，以免被猴子抢夺。黑风洞为宗教场所，游客必须穿着过膝的裤装或裙子，穿短裤、短裙的游客可以在门口租借服装。
                <w:br/>
                交通：大巴车
                <w:br/>
              </w:t>
            </w:r>
          </w:p>
        </w:tc>
        <w:tc>
          <w:tcPr/>
          <w:p>
            <w:pPr>
              <w:pStyle w:val="indent"/>
            </w:pPr>
            <w:r>
              <w:rPr>
                <w:rFonts w:ascii="宋体" w:hAnsi="宋体" w:eastAsia="宋体" w:cs="宋体"/>
                <w:color w:val="000000"/>
                <w:sz w:val="20"/>
                <w:szCs w:val="20"/>
              </w:rPr>
              <w:t xml:space="preserve">早餐：酒店自助     午餐：椰浆饭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乳胶中心-华盛南洋珍宝馆-太子城-水上清真寺-布城湖-首相署
                <w:br/>
                酒店享用早餐，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太子城广场】太子城的中心是一个巨大的广场，广场铺地的图案、颜色、风格与建筑取得了和谐的呼应，中央的喷水池花团锦簇，周边高高飘扬的是代表着马来西亚十三个州的旗帜，非常鲜明地展示了马来西亚这个年轻国度的特色。
                <w:br/>
                【水上清真寺】（遇宗教活动只能外观）仿造摩洛哥卡萨布兰卡的哈桑清真寺而建，坐落在马来西亚的新行政中心——太子城（Putrajaya，官方译名：布城），占地面积5.5公顷，耗资1000万美元，是马来西亚最大的清真寺，同时也是东南亚地区最大的水上清真寺。清真寺主体建筑有四分之三建在水上，外观粉红色，有异于一般的蓝色或绿色，因此又称“水上粉红清真寺”。可同时容纳一万多人做礼拜。它分为上下两层，二楼供四千名女子专用，楼下为八千男子使用。
                <w:br/>
                【布城湖】布城湖，起着给城市降温的作用。它是一个有着六百多公顷的面积的人工湖。湖水的水质却非常好，适合与皮肤亲密接触，符合全国乃至国际水上运动的规格。所以，这儿还是各种水上运动的最佳娱乐场所。在此，运气好的话，你还可以看到一级方程式赛艇锦标赛和亚洲独木舟锦标赛。
                <w:br/>
                【首相署】位于太子广场，首相署是马来西亚首相办公的地方。这座很有伊斯兰风格的绿色圆顶建筑，在蓝天白云的映衬下，显得十分庄严雄伟。
                <w:br/>
                于指定时间集合，前往吉隆坡机场办理登机手续。
                <w:br/>
                交通：大巴车
                <w:br/>
              </w:t>
            </w:r>
          </w:p>
        </w:tc>
        <w:tc>
          <w:tcPr/>
          <w:p>
            <w:pPr>
              <w:pStyle w:val="indent"/>
            </w:pPr>
            <w:r>
              <w:rPr>
                <w:rFonts w:ascii="宋体" w:hAnsi="宋体" w:eastAsia="宋体" w:cs="宋体"/>
                <w:color w:val="000000"/>
                <w:sz w:val="20"/>
                <w:szCs w:val="20"/>
              </w:rPr>
              <w:t xml:space="preserve">早餐：酒店自助     午餐：面包鸡+奶油虾     晚餐：肉骨茶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吉隆坡-广州（参考航班：吉隆坡-广州AQ1272/0250-0655）
                <w:br/>
                乘坐航班飞赴返回广州。结束愉快的行程，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参考酒店：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5、全程单房差费用：1380元/人（如遇单男单女请听从导游安排与同性团友拼房或自补房差）；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药油世家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2026-04-02T06:32:09+08:00</dcterms:created>
  <dcterms:modified xsi:type="dcterms:W3CDTF">2026-04-02T06:32:09+08:00</dcterms:modified>
</cp:coreProperties>
</file>

<file path=docProps/custom.xml><?xml version="1.0" encoding="utf-8"?>
<Properties xmlns="http://schemas.openxmlformats.org/officeDocument/2006/custom-properties" xmlns:vt="http://schemas.openxmlformats.org/officeDocument/2006/docPropsVTypes"/>
</file>