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加勒比海美国、巴哈马、牙买加、英属开曼群岛、洪都拉斯、伯利兹、墨西哥、圣马丁、安提瓜和巴布达、多米尼克、圣卢西亚、圣基茨和尼维斯、美属维尔京群岛10国26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YL1774591763am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美国-墨西哥-牙买加-多米尼克-伯利兹-巴哈马-圣卢西亚-圣基茨和尼维斯-开曼群岛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独特优势
                <w:br/>
                ◉ 金牌领队定义高品质
                <w:br/>
                ★ 知识型领队：专家式讲解。探秘自然，解码文明。
                <w:br/>
                ★ 服务型领队：细节显品质。专业领队，贴心无忧。
                <w:br/>
                线路特色
                <w:br/>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早餐：自理   午餐：自理    晚餐：自理   交通：旅游用车  住宿：酒店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早餐：邮轮   午餐：团餐     晚餐：自理   交通：邮轮、旅游用车   住宿：飞机
                <w:br/>
                交通：邮轮、旅游用车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7、境外领队司机导游服务费260美元/人（机场交于领队）；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2026-04-30T10:15:10+08:00</dcterms:created>
  <dcterms:modified xsi:type="dcterms:W3CDTF">2026-04-30T10:15:10+08:00</dcterms:modified>
</cp:coreProperties>
</file>

<file path=docProps/custom.xml><?xml version="1.0" encoding="utf-8"?>
<Properties xmlns="http://schemas.openxmlformats.org/officeDocument/2006/custom-properties" xmlns:vt="http://schemas.openxmlformats.org/officeDocument/2006/docPropsVTypes"/>
</file>