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（假日）【水上威尼斯】韶关三天| 徽派威尼斯泳道|丰源温泉行程单</w:t>
      </w:r>
    </w:p>
    <w:p>
      <w:pPr>
        <w:jc w:val="center"/>
        <w:spacing w:after="100"/>
      </w:pPr>
      <w:r>
        <w:rPr>
          <w:rFonts w:ascii="宋体" w:hAnsi="宋体" w:eastAsia="宋体" w:cs="宋体"/>
          <w:sz w:val="20"/>
          <w:szCs w:val="20"/>
        </w:rPr>
        <w:t xml:space="preserve">（假日）【水上威尼斯】韶关三天| 徽派威尼斯泳道|丰源温泉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YW1773301607j5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7:50越秀公园地铁C出口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1、住：丹霞丰源温泉酒店 徽派江南风格清雅客房；
                <w:br/>
                2、泡：“一山三泉”尽情浸泡55℃氟泉&amp;硅泉优质珍稀温泉；
                <w:br/>
                3、玩：徽派水上威尼斯泳道、水上旋转滑道、免费畅玩大型水上玩具；
                <w:br/>
                4、食：品味粤湘赣 酒店自助餐任食24小时，三天狂食11餐；
                <w:br/>
                5、送：每间房赠送2张彩虹滑道体验门票，温泉亲亲鱼疗门票；
                <w:br/>
                6、【6人同时报名,升级亲水套房(1房1厅带电动麻将+私家温泉泡池),每团仅限2间，先报先得!】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“品味粤湘赣 24小时酒店自助餐 任食11餐”
                <w:br/>
                韶关丹霞丰源温泉酒店 徽派威尼斯泳道 轻奢度假三天游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出发--韶关仁化--丹霞丰源温泉--安排入住酒店
                <w:br/>
                上午：早上指定时间地点集中出发，乘坐空调旅游车前往韶关仁化县“城口红色小镇”（约3.5小时）。前往【丹霞丰源温泉酒店】安排入住。
                <w:br/>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韶关丹霞丰源温泉酒店 清雅双床房/清雅大床房（外楼梯别墅二楼客房，双床1.2 米/大床1.8米）或者丹泉轩房【具体以酒店安排为主】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早餐--自由活动/浸泡温泉/威尼斯泳道/彩虹滑道
                <w:br/>
                全天：享用酒店自助早餐，餐后在酒店自由活动/浸泡温泉/威尼斯泳道。体验刺激【彩虹滑道】彩虹滑道坡度长达100米，在这里可以让您感受俯速而下的痛快体验，瞭望彩虹滑道周边有一种七彩之旅的氛围感（每间房赠送2张门票，如下雨天气不对外开放），也可自行前往红军长征纪念馆（参考时间：车程约5分钟；步行约15-20分钟），广东省唯一个以纪念红军长征为主题的纪念馆（逢周一闭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韶关丹霞丰源温泉酒店 清雅双床房/清雅大床房（外楼梯别墅二楼客房，双床1.2 米/大床1.8米）或者丹泉轩房【具体以酒店安排为主】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早餐--自由活动/浸泡温泉/威尼斯泳道--返程
                <w:br/>
                上午：享用酒店自助早餐，餐后在酒店自由活动/浸泡温泉/威尼斯泳道。
                <w:br/>
                <w:br/>
                下午：约14:00-14:30于酒店大堂集中乘车返广州，结束愉快的旅程。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3.用餐：含2早5正餐2下午茶2宵夜（全程食足11个自助餐）
                <w:br/>
                4.门票：含景区首道大门票、住房包含无限次温泉+无限次威尼斯泳道门票；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3、升级客房：泳道亲水大床房(一房一厅套房)，平日周末+450元/间/2晚（住房内麻将任打+私家温泉泡池2池水）；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2026-04-05T06:30:33+08:00</dcterms:created>
  <dcterms:modified xsi:type="dcterms:W3CDTF">2026-04-05T06:30:33+08:00</dcterms:modified>
</cp:coreProperties>
</file>

<file path=docProps/custom.xml><?xml version="1.0" encoding="utf-8"?>
<Properties xmlns="http://schemas.openxmlformats.org/officeDocument/2006/custom-properties" xmlns:vt="http://schemas.openxmlformats.org/officeDocument/2006/docPropsVTypes"/>
</file>