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(假日)【4月*臻纯九寨】阆中往返双飞6天行程单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ZLJRWZ-CG20260320L6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 CZ5781 1645-1905
                <w:br/>
                阆中-广州 CZ5782 1950-2220
                <w:br/>
                <w:br/>
                含往返大交通，航班时间待定（未含燃油税，报名现场收）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【产品亮点】广东独立成团，拒绝全国拼，同声同气、精品团； 
                <w:br/>
                【经典行程】车进九寨，动车返回、体验九寨动车，不走回头路、景点更全面丰富；
                <w:br/>
                【产品特色】景点全面：畅游九寨、瑶池黄龙、熊猫基地、三星堆遗址； 
                <w:br/>
                【优选行程】九寨动车返回，不走回头路、景点更全面，行程不留遗憾；
                <w:br/>
                【三国文化】逛昭化古城,品三国古蜀文化,尝古城特色小吃,让人流连忘返；
                <w:br/>
                【打卡必地】打卡锦里古街、宽窄巷子体验休闲之都的慢生活和麻辣美食；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广州-阆中（参考航班时间：）-阆中
                <w:br/>
                广州乘机【飞行2小时】前往阆中古城机场；专车接机后前往酒店 。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阆中—九寨（阆-九390公里约6-7小时小时）
                <w:br/>
                酒店早餐后，乘车前往九寨；参观【昭化古城】是国内保存最为完整的三国古城，境内完整保存了古驿道、古关隘、古城墙、古庙宇、石板街、古民居、古墓祠、古井、古桥、古树等文物古迹；古城两侧保留着完整的明清建筑多为穿逗木结构、小青瓦、古朴的川北风味的民居；一路向北，进入甘川交接经过文县，感受白龙江穿峡而过，云雾在峡谷间流转，青山碧水勾勒出“陇上江南”的灵秀和雄伟，下午经过九寨沟县抵达沟口，入住酒店。
                <w:br/>
                <w:br/>
                温馨提示：九寨房费和餐费为套餐制，套餐的餐食为酒店配餐，比较简约；如晚餐不用，无费用退出。
                <w:br/>
                交通：汽车
                <w:br/>
              </w:t>
            </w:r>
          </w:p>
        </w:tc>
        <w:tc>
          <w:tcPr/>
          <w:p>
            <w:pPr>
              <w:pStyle w:val="indent"/>
            </w:pPr>
            <w:r>
              <w:rPr>
                <w:rFonts w:ascii="宋体" w:hAnsi="宋体" w:eastAsia="宋体" w:cs="宋体"/>
                <w:color w:val="000000"/>
                <w:sz w:val="20"/>
                <w:szCs w:val="20"/>
              </w:rPr>
              <w:t xml:space="preserve">早餐：酒店含早     午餐：团队用餐     晚餐：酒店套餐（不用不退）   </w:t>
            </w:r>
          </w:p>
        </w:tc>
        <w:tc>
          <w:tcPr/>
          <w:p>
            <w:pPr>
              <w:pStyle w:val="indent"/>
            </w:pPr>
            <w:r>
              <w:rPr>
                <w:rFonts w:ascii="宋体" w:hAnsi="宋体" w:eastAsia="宋体" w:cs="宋体"/>
                <w:color w:val="000000"/>
                <w:sz w:val="20"/>
                <w:szCs w:val="20"/>
              </w:rPr>
              <w:t xml:space="preserve">格尔单酒店/璞禾酒店/九度假村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九寨景区一日游
                <w:br/>
                酒店用早餐后，前往景区。 （10公里约12分钟）
                <w:br/>
                世界自然遗产-【童话世界九寨沟】（含优惠门票；不含：观光车旺季90元+保险10元；游览6-8小时），它集翠海、叠溪、彩林和藏族风情于一体，以美丽绝伦的自然风光而成为中国著名的风景名胜区。游览：九寨沟的蓝天、白云、雪山、森林、尽融于瀑、河、缀成一串串宛若从天而降的珍珠（九寨开放区域为沟口经诺日朗瀑布至长海，其中长海、五彩池、镜海、诺日朗瀑布、树正海、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w:br/>
                温馨提示：[此天行程户外游览时间较长，九寨沟高原地区日照充足，紫外线较强，请备好太阳镜、太阳伞、防晒霜等物品；请遵守景区管理制度，禁止吸烟、乱丢垃圾、违者最低罚款500元起；]
                <w:br/>
                <w:br/>
                当地特色项目推介：
                <w:br/>
                1. 《走进藏民家访》到藏家去做客，感受到藏族人民的热情好客一起跳起欢乐的锅庄，热情的为您献上洁白的哈达，更可以品尝手抓肉、酥油茶、特色藏式火锅等地道的藏族人民的饮食；（自费150-180元/人）
                <w:br/>
                2.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自费项：【九寨沟】观光车90元+保险10元；《走进藏民家访》自费150-180元/人、《藏羌歌舞表演》自费180-280元/人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晚餐：酒店套餐（不用不退）   </w:t>
            </w:r>
          </w:p>
        </w:tc>
        <w:tc>
          <w:tcPr/>
          <w:p>
            <w:pPr>
              <w:pStyle w:val="indent"/>
            </w:pPr>
            <w:r>
              <w:rPr>
                <w:rFonts w:ascii="宋体" w:hAnsi="宋体" w:eastAsia="宋体" w:cs="宋体"/>
                <w:color w:val="000000"/>
                <w:sz w:val="20"/>
                <w:szCs w:val="20"/>
              </w:rPr>
              <w:t xml:space="preserve">格尔单酒店/璞禾酒店/九度假村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九寨—黄龙-九寨/松潘高铁站—成都
                <w:br/>
                酒店享用早餐。乘车前往游览【黄龙风景区】（含优惠门票；游览3-4小时，不含：黄龙上下缆车120元、电瓶车20元、定位耳麦30元）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完毕后，前往【松州古城，不上城墙】松潘，古称松州，历史悠远，是一座历史悠久的古城，素有“高原古城”之称也是国家级文物保护单位；四川省历史名城，是历史上有名的边陲重镇，被称作“川西门户”。完毕后前往黄龙九寨/松潘高铁站，乘坐动车抵达成都，乘车前往酒店。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
                <w:br/>
                交通：汽车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礼悦大酒店/瑞廷雅爵酒店/臻悦豪庭酒店/丽呈酒店/德林酒店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成都—大熊猫基地
                <w:br/>
                早餐后，前往【大熊猫繁育基地】（含优惠门票，自理电瓶车30元/人非必需乘坐），地处成都市北郊斧头山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完毕后前往【锦里一条街】老街、宅邸、府第、民居、客栈、商铺、万年台坐落其间，青瓦错落有致，青石板路蜿蜒前行，让人恍若时空倒流。川茶、川菜、川酒、川戏等古蜀文化如清风扑面而来前往【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
                <w:br/>
                都市三大历史文化保护区之一，由宽巷子、窄巷子和井巷子三条老式街道及它们之间的四合院群落组成，是北方的胡同文化和建筑风格在南方的唯一见证。
                <w:br/>
                <w:br/>
                （温馨提示：在不减少景点情况下，全程景点我社可根据实际情况调整游览的先后顺序，请知悉。）
                <w:br/>
                交通：汽车
                <w:br/>
                景点：【大熊猫繁育基地】
                <w:br/>
                自费项：【大熊猫繁育基地】电瓶车30元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礼悦大酒店/瑞廷雅爵酒店/臻悦豪庭酒店/丽呈酒店/德林酒店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 阆中古城机场 —广州   （参考航班时间）
                <w:br/>
                酒店早餐后，游览【三星堆博物馆】（含优惠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前往中国四大古城之一【阆中古城】（不含小景点门票）它是我国保存最完整的古城，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
                <w:br/>
                乘车前往阆中古城机场，乘机返回广州结束行程！
                <w:br/>
                <w:br/>
                特别说明：因三星堆每日限流，如未约到票则改游【武侯祠】，同意报名即认可此调整方案。我社将全力抢票，争取能让游客参观三星堆。如由于动车/航班原因，导致无法赠游锦里，无费用退出，请知悉。
                <w:br/>
                <w:br/>
                （温馨提示：在不减少景点情况下，全程景点我社可根据实际情况调整游览的先后顺序，请知悉。）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1：交通：含广州=阆中往返双程机票（不含机建燃油税）、含动车组二等座（不保证同车厢连坐）；当地空调旅游车（按实际人数调整）。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w:br/>
                http://zxgk.court.gov.cn/（失信人员网站）,若客人为失信人员或为航空公司列入的黑名单人员，导致无法出票的，只退机建费用！
                <w:br/>
                <w:br/>
                2：住宿 : 安排入住四星或网评4钻豪华酒店，阆中入住古城精品客栈1晚；标准双人间；
                <w:br/>
                <w:br/>
                3：用餐：行程内含5早4正，餐标30元/人（沟内晚餐为房费套餐，不用不退），不含沟内自助餐60元/人（房费含早不用不退）八菜一汤，十人一桌（若不足10人，根据实际人数决定菜品数量），全程不用不退餐。
                <w:br/>
                <w:br/>
                （沿线当地饮食与游客饮食习惯差异较大，餐饮风味、用餐条件与有一定的差异，可自备些零食（方便面、榨菜等）；
                <w:br/>
                <w:br/>
                4：门票：含所列九寨、黄龙、优惠门票； 60岁以上长者，已经核算优惠门票，不在享受二次优惠；
                <w:br/>
                <w:br/>
                （不含景区交通：九寨 观光车90元（必须乘坐）
                <w:br/>
                <w:br/>
                （不含：九寨保险10元、黄龙缆车120元，黄龙电瓶车20元、黄龙定位耳麦30元、熊猫基地电瓶车30元、三星堆耳麦30元；非必须自愿选择）；此团是综合打包价，已享受门票优惠，所有项目不用不退费，敬请谅解；
                <w:br/>
                <w:br/>
                5：导游：当地优秀中文地陪服务；
                <w:br/>
                <w:br/>
                6：在不减少景点的情况下，我社可调整游览先后顺序。
                <w:br/>
                <w:br/>
                7：儿童2岁（以上）—12岁（以下）：含往返机票（不含机建燃油税）、含动车组二等座半票；含车位，含半价正餐。不含：住宿床位和景点门票； 如超高按当地门市价格现补，当地现付导游；
                <w:br/>
                <w:br/>
                8：保险：含旅行社责任险，不含旅游意外保险和航空保险，建议组团社在客人出发前购买旅游意外保险。
                <w:br/>
                <w:br/>
                特别说明：如遇航班有变化，取消或变更时间，则另行通知或改线或全款退还，不另作赔偿，特此说明！
                <w:br/>
                <w:br/>
                自费推荐：（自愿选择）
                <w:br/>
                <w:br/>
                九寨藏羌歌舞晚会	180-280元/人	
                <w:br/>
                九寨走进藏民家访	150-180元/人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 观光车</w:t>
            </w:r>
          </w:p>
        </w:tc>
        <w:tc>
          <w:tcPr/>
          <w:p>
            <w:pPr>
              <w:pStyle w:val="indent"/>
            </w:pPr>
            <w:r>
              <w:rPr>
                <w:rFonts w:ascii="宋体" w:hAnsi="宋体" w:eastAsia="宋体" w:cs="宋体"/>
                <w:color w:val="000000"/>
                <w:sz w:val="20"/>
                <w:szCs w:val="20"/>
              </w:rPr>
              <w:t xml:space="preserve">旺季观光车90元/人（必须选择）；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九寨保险10元、黄龙缆车120元，黄龙电瓶车20元、黄龙定位耳麦30元、熊猫基地电瓶车30元、三星堆耳麦30元；（非必须自愿选择）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w:br/>
                【证件说明】：请您在签订合同的时候提供有效的身份证件以及随行人员的身份证件及姓名，行程中也请您随身携带有效期内的证件（身份证/户口本/护照/港澳台通行证），住宿及景区同样出示证件！敬请配合旅行社工作！
                <w:br/>
                <w:br/>
                如因个人原因没有携带有效身份证件造成无法办理入住手续所造成的损失，游客自行承担责任。
                <w:br/>
                <w:br/>
                【退团说明】: 游客报名后因故不能参加本次旅游，可在未出机票前换人参团，再与旅行社重新签订合同；如果确认退团，游客须承担大小交通损失费，出发前7天内要求退团，还须赔偿旅行社业务预订损失费。如出发前3天内退团，
                <w:br/>
                <w:br/>
                按照团款的90%损失费赔偿给旅行社；出发后如中途取消，所有团款不退。
                <w:br/>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
                <w:br/>
                <w:br/>
                旅行社不承担责任。因此发生的费用增减，按未发生费用退还游客，超支费用由游客承担的办法处理。
                <w:br/>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
                <w:br/>
                <w:br/>
                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w:br/>
                【投诉说明】：旅途中有任何问题，请及时联络本团导游解决；未能得到妥善处理的问题，请及时联络本社，以便更好地解决，并请不要顾及情面，一定要如实填写游客质量反映表（投诉以此为准）；
                <w:br/>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
                <w:br/>
                <w:br/>
                回团后有任何投诉，我社一切概不负责！
                <w:br/>
                <w:br/>
                【甲方代表与合同变更说明】：甲方（即旅游者）签订合同的代表必须征得合同内所有游客的同意，方可代表甲方与旅行社签订合同，合同变更的相关事宜也必须由合同签订人携带合同到旅行社进行变更。
                <w:br/>
                <w:br/>
                【健康说明】：本次温差大、部分地区海拔高，报名前请仔细阅读相关注意事项。游客在充分了解旅途的辛苦和行程中医疗条件有限的前提下，确定自己的身体健康状况适合参加本次旅游活动后方可报名参团。
                <w:br/>
                <w:br/>
                因个人既有病史和身体残障在旅游行程中引起的疾病进一步发作和伤亡，旅行社不承担任何责任，现有的保险公司责任险和意外险条款中，此种情况也列入保险公司的免赔范围。旅行社为非健康医疗专业咨询机构，
                <w:br/>
                <w:br/>
                无法判定游客的身体健康状况是否适合参加本次旅游 活动，游客在旅行社签订旅游合同，即视为游客已经了解本次旅行的辛苦程度和行程中医疗条件有限的前提，并征得专业医生的同意。
                <w:br/>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w:br/>
                游客出现急症请主动通知工作人员，旅行社将协助游客就进送往当地医疗机构检查治疗;
                <w:br/>
                <w:br/>
                1.有听力、视力障碍的游客须有健康旅伴陪同方可参团;个人有精神疾病和无行为控制能力的不能报名参团；
                <w:br/>
                <w:br/>
                2.有心、肺、脑和血液系统疾病患者以及其它不适合长途疲劳的人群以及75岁以上老人，不宜报名参加旅行社团。为了你的安全请勿隐瞒病情，你可另择其它线路(如隐瞒病情,后果自负)。
                <w:br/>
                <w:br/>
                本产品供应商为： 成都万众国际旅行社有限责任公司，许可证编号:L-SC-A00252 。为保证游客可如期出发，我社将与其他旅行社共同委托 成都万众国际
                <w:br/>
                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w:br/>
                一 、景区安全事项:
                <w:br/>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w:br/>
                2、在自由活动期间，在无导游或领队陪同的情况下，应选择从事自身能够控制风险及身智能够承受的活动，负责自身的人身财产安全。
                <w:br/>
                <w:br/>
                3、因各大景区出行游客较为集中，请严格遵守秩序遵守导游及景区工作人员安排，坚持安全第一，不得擅自离团单独活动。
                <w:br/>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
                <w:br/>
                <w:br/>
                山坡下面躲雨，或者不要触摸金属物体以免发生触电或雷击，不要在大树下和孤立的棚子和小屋避雨，以免发生意外；3）：途中洗手间和餐厅请注意路面比较滑，请一定注意安全；
                <w:br/>
                <w:br/>
                二、乘车安全须知
                <w:br/>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
                <w:br/>
                <w:br/>
                车辆行驶途中注意坐姿，系上安全带和放下扶手，以免发生腰部和颈部损伤，尽量不要乘坐最后一排，乘坐大扶梯、轻轨、索道要按顺序依次搭乘，请勿推挤。
                <w:br/>
                <w:br/>
                温馨提示：未成年儿童、无民事行为能力的人前往旅游，需直系亲属和法定监护人陪同前往一定做好监护作用和安全提醒；
                <w:br/>
                <w:br/>
                三、入住酒店、财物安全须知
                <w:br/>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
                <w:br/>
                <w:br/>
                购物等时候，都要随时注意和检查，谨防被盗或遗忘丢失
                <w:br/>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
                <w:br/>
                <w:br/>
                贵重物品请寄存前台保险柜部分景区各酒店实行环保，不提供一次性洗漱用品，需请客人自备。
                <w:br/>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
                <w:br/>
                <w:br/>
                贵重物品请寄存前台保险柜；
                <w:br/>
                <w:br/>
                4： 景区沿线住宿硬件和软件条件都有限，请不要以城市的标准来衡量，敬请谅解！酒店为经济舒适型住宿，是非国家旅游局授牌的星级酒店，仅指旅行社行业内部评称，特别告知！地区特殊，酒店服务人员未经过专业培训上岗；
                <w:br/>
                <w:br/>
                因特殊气候酒店易潮湿，电力供应无法 24 小时开启（主要是空调），热水限时供应，一般为早 06：30-08：00，晚 20：00—24：00，太阳能热水器根据天气和使用人数决定水温，不稳定。如遇临时断水断电等因素造成部分设施无法使用，
                <w:br/>
                <w:br/>
                敬请谅解。同等级酒店的设施因地区不同而有较大差距，遇特殊原因（如天气，交通，地面，酒店接待能力），可能变更住宿地点，客人不可指定住任何酒店，须随团安排，标准不变。不含单房差。
                <w:br/>
                <w:br/>
                四、饮食注意事项
                <w:br/>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
                <w:br/>
                <w:br/>
                奶制品和牛羊肉；对饮食比较讲究的请自备一点零食，如巧克力、方便面、饼干。。。。，
                <w:br/>
                <w:br/>
                2：旅游团队用餐，旅行社按承诺标准确保餐饮卫生及餐食数量，但不同地区餐食口味有差异，不一定满足您的口味需求，敬请谅解；
                <w:br/>
                <w:br/>
                五、跟团游注意事项
                <w:br/>
                <w:br/>
                 1：团体旅行时不可擅自脱队，单独离队，如果要脱离团队请征得全陪、导游同意，并随身携带当地所住宿饭店地址、导游电话，以免发生意外。参加团队旅游，要听从领队和导游的指挥安排，不随意活动，以免发生离群、掉队、迷路等事件。
                <w:br/>
                <w:br/>
                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2026-04-05T02:37:45+08:00</dcterms:created>
  <dcterms:modified xsi:type="dcterms:W3CDTF">2026-04-05T02:37:45+08:00</dcterms:modified>
</cp:coreProperties>
</file>

<file path=docProps/custom.xml><?xml version="1.0" encoding="utf-8"?>
<Properties xmlns="http://schemas.openxmlformats.org/officeDocument/2006/custom-properties" xmlns:vt="http://schemas.openxmlformats.org/officeDocument/2006/docPropsVTypes"/>
</file>