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【宝藏广东系列活动】开平2天| 寻迹赤坎古镇自驾游行程单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YX1770088815wt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寻迹赤坎古镇自驾游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广州出发-【赤坎古镇】
                <w:br/>
                早上在09:30在广州荔湾区花地大道南402-104号（鹅公村芳村店）集结，自驾车前往开平
                <w:br/>
                11:30在开平唐口家宴餐厅集合
                <w:br/>
                12:00-13:30午餐：品尝当地特色美食【黄鳝饭】
                <w:br/>
                14:00驾车前往【赤坎古镇】是一座具有悠久历史和丰富文化遗产的古镇。它始建于‌宋朝，至今已有800多年历史，是广东省乃至全国重要的历史文化名镇之一。赤坎古镇以其独特的建筑风格、深厚的人文底蕴和丰富的旅游资源而闻名，被誉为“中国第五名古镇”。晚餐自理。
                <w:br/>
                交通：自理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根据报名选择（长盛酒店/唐心酒店）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酒店-【天下粮仓】-各自返程
                <w:br/>
                08:00-09:00酒店内早餐，餐后景区内自由游览。
                <w:br/>
                10:30-12:00 【天下粮仓】“天下粮仓”作为开平塘口的乡村旅游景点，没有做过多的开发，尽可能还原原貌，保留原汁原味的乡土气息。"天下粮仓"全用古代的建材、以传统的手工艺造成，仅百年以上的青砖就用了100多万块，所有生产工具、生活用品无一不是原汁原味的旧物。粮仓内的农耕展示品以及精彩历史文化图片展示，能让游客在半天时间内，细细体验乡村独特文化，以及有趣的粮仓建设史。
                <w:br/>
                12:30-14:00开平唐心酒店品尝当地特色美食【开平碉楼宴，马冈鹅】
                <w:br/>
                14:00游览后自行返程，结束愉快的旅程！
                <w:br/>
                交通：自理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1.住宿：标准双人间住宿1晚（住房含双人早餐），如需入住单人间，请补差价
                <w:br/>
                2.导游：当地导游服务
                <w:br/>
                3.用餐：含1早2正餐（正餐餐标按60元/人/正*2正，中式围餐10位/围）
                <w:br/>
                4.保险：含团队旅游意外保险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  不含车费，全程自驾车
                <w:br/>
                4、不含小童费用：小童不占床位，不收费，小童产生的用餐及景点等所有费用请现场自付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1.游客在旅途中应时刻留意个人人身和财产安全，游客应妥善保管个人财物，尤其是贵重物品，请随身携带，旅行社对财物丢失不承担任何责任；
                <w:br/>
                2.如遇不可抗力因素（如交通阻塞、塌方、台风、地震、洪水、恶劣天气等原因），造成行程变更或取消行程，不视为旅行社违约，未能完成游览的景点我社只按旅行社协议门票价格退还，并参照按《广东省国内旅游组团合同》处理；
                <w:br/>
                3.离团说明：客人擅自、强行离团或不参加行程内的某项团队活动（含酒店、用餐、景点等），我社视客人自动放弃行程，发生此类情况一切后果请客人自行承担，客人离团期间的一切行为与旅行社无关；
                <w:br/>
                4.此线路 30 人以上成团，若人数不够 30 人，我社将提前 1 天通知客人，建议客人改期、改线路或者退团处理，我社将不做合同以外的赔偿。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2026-04-04T01:30:32+08:00</dcterms:created>
  <dcterms:modified xsi:type="dcterms:W3CDTF">2026-04-04T01:30:32+08:00</dcterms:modified>
</cp:coreProperties>
</file>

<file path=docProps/custom.xml><?xml version="1.0" encoding="utf-8"?>
<Properties xmlns="http://schemas.openxmlformats.org/officeDocument/2006/custom-properties" xmlns:vt="http://schemas.openxmlformats.org/officeDocument/2006/docPropsVTypes"/>
</file>