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（假日）【享补贴游贵州】高铁4天行程单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ZLJRGM-G2026（1-2）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◆醉美景点：
                <w:br/>
                全长2890米，主桥跨径1420米，桥面到水面高度625米，“横竖”都是世界第一~【花江峡谷大桥】；
                <w:br/>
                黄果树化身星河瀑布，白日的壮阔在夜色中蜕变为 一场沉浸式光影盛宴~【夜游黄果树】；
                <w:br/>
                漫步古朴砖瓦与石头建筑，明朝军旅屯戌历史在此凝固~【天龙屯堡】；
                <w:br/>
                其独特的喀斯特地貌和深厚的苗族文化，编织了一场穿越时空的奇幻之旅~【格凸河】；
                <w:br/>
                吊脚楼层层叠叠，鳞次栉比，秀丽的自然风光、浓郁的民族风情而闻名~【龙宫】；
                <w:br/>
                青石巷陌蜿蜒，明清建筑林立，被誉为“黔中秘境”~【旧州古镇】；
                <w:br/>
                穿越冰川时代的遗迹，领略时空的沧桑巨变~【关岭冰臼】；
                <w:br/>
                贵阳历史的见证，文化发展史上的标志~【甲秀楼】；
                <w:br/>
                ◆风味美食： 含全餐6正餐+3早餐，农家菜宴、高山流水宴、安顺瓦罐宴
                <w:br/>
                ◆精选酒店：入住3晚舒适酒店，不挪窝，享舒适旅行！
                <w:br/>
                ◆舒适用车：16人起升级用2+1航空座椅用车
                <w:br/>
                ◆特别安排：苗家最高接待礼仪：长桌宴、飞歌敬酒，感受浓郁而古朴的少数民族风情！
                <w:br/>
                ◆细节服务：每人每天一支水，尊享品质之旅！
                <w:br/>
                ◆细节服务：25人起安排全陪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简要行程：
                <w:br/>
                日期	        简要行程	早餐	中餐	晚餐	住宿酒店
                <w:br/>
                D1	广州南-贵阳北/贵阳东 -甲秀楼-夜游黄果树-安顺	×	×	√	安顺
                <w:br/>
                D2	安顺-格凸河-旧州古镇-安顺古城	√	√	√	安顺
                <w:br/>
                D3	安顺-龙宫-花江峡谷大桥-冰臼-安顺	√	√	√	安顺
                <w:br/>
                D4	安顺-天龙屯堡-贵阳东/贵阳北-广州南	√	√	×	温馨的家
                <w:br/>
                参考
                <w:br/>
                车次	去程：广州南-贵阳东/贵阳北（参考时间8:00-12：00）（具体以实际出票为准）
                <w:br/>
                回程：贵阳东/贵阳北-广州南（参考时间15:00-22：00）（具体以实际出票为准）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详细行程：
                <w:br/>
                【第一天：广州南-贵阳北/贵阳东-甲秀楼-夜游黄果树-安顺】 
                <w:br/>
                广州南集合，出发前往贵阳北/贵阳东（准确车次/时间将提前通知）。
                <w:br/>
                乘车前往参观【甲秀楼】（游览时间约1小时），“甲秀”，取“科甲挺秀”之意。贵阳的标志性建筑，它始建于明代，历经四百年的风吹雨打而仍旧矗立不倒，是贵阳历史的见证，是贵阳文化发展史上的标志，后前往游览【夜游黄果树-夜瀑山河绣】（游览时间约1.5小时）当夜幕降临，黄果树化身星河瀑布，白日的壮阔在夜色中蜕变为一场沉浸式光影盛宴。亚洲第一大瀑布披上流光，如九天星河倾泻而下，水雾与激光共舞。3.6 公里光影步道，穿越原始丛林、溶洞、布依村寨，全息投影讲述亿万年地质传奇。苗族银饰化作光影图腾，天籁山歌在声效中回荡，科技与非遗碰撞出奇幻夜。
                <w:br/>
                <w:br/>
                <w:br/>
                【第二天：安顺-格凸河-旧州古镇-安顺古城】
                <w:br/>
                早餐后，乘车前往参观【旧州古镇】（游览时间约1.5小时）始建于元朝至正十一年（1351年），距今已有600多年历史，是古“安顺州”治府所在地，地处安顺市西秀区东南部，距安顺城区37公里、省会贵阳80公里，居住有汉、苗、布依、仡佬等民族。年平均气温14.3℃，无霜期269.9天，年均降雨量1360毫米，以丘陵地貌为主，田地平坦，土质肥沃，水源充沛，森林覆盖率达56%，素有“鱼米乡”“小江南”的美誉，是国家4A级旅游景区、省级绿色低碳小城镇、省级示范小城镇、贵州省100个示范小城镇之一，同时也是环中国国际公路自行车赛·安顺赛段“最美赛段”之一。
                <w:br/>
                后前往游览【格凸河】（游览时间约3小时）国家 4A 级风景名胜区，总面积 70 平方公里，它集岩溶、山、水、洞、石、林组合之精髓，融雄、奇、险、峻、幽、古为一身，构成一幅完美的风景图画，是稀世之珍的喀斯特自然公园。这里，既有世界最美的喀斯特地貌，又有举世无双的大穿洞绝景--燕王宫，也有古朴的民族文化之景悬棺洞葬；有巨大幽深、气势恢弘世界第二洞穴厅室--苗厅，又有景观壮丽的星星峡谷；有堪称一绝的世界最高古河道遗迹--盲谷，也有国内最深的竖井--通天洞，还有地球上人类最后穴居部落--洞中苗寨；也有明媚多姿的格凸鹰燕以及众多珍奇动植物，又有浓郁独特的民风民情。后前往【安顺古城】（游览时间约1小时）安顺古城始建于明代洪武十四年，是明初“调北征南”中在贵州修建的第一座卫所城市。安顺古城处于主城区的核心区，南至中华东路，北至安顺一中至清泰庵一线，东至虹山湖路，西至中华北路，总面积533.55亩。古城范围内有历史建筑151处，占全市170处历史建筑的88%，走进安顺古城历史文化街区，一条石板路延伸至巷子深处，两侧木质结构的古朴房屋林立，阳光透过古瓦照进街头巷道，石板路上人来人往，别有一番悠悠韵致。入住酒店休息。
                <w:br/>
                <w:br/>
                【第三天：安顺-龙宫-花江峡谷大桥-冰臼-安顺】
                <w:br/>
                早餐后，乘车前往游览【龙宫】（游览约1.5小时）景区集溶洞、峡谷、瀑布、峰林、绝壁、溪河、石林、漏斗、暗河等多种喀斯特地质地貌景观于一体，是喀斯特地貌形态展示最为集中全面的景区，被誉为“天下喀斯特，尽在龙宫”，多种奇幻喀斯特地貌诠释梦幻龙宫，各类民俗体验乡村风光解读自在田园。龙宫景区集溶洞、峡谷、瀑布、峰林、绝壁、溪河、石林、漏斗、暗河等多种喀斯特地质地貌景观于一体，是喀斯特地貌形态展示最为集中全面的景区。二进龙宫被誉为全国最长、最美的水溶洞，为龙宫三绝之一，其蜿蜒于龙宫奇峰异谷之下，堪称一绝。其中一进龙宫长840米，由群龙迎宾厅、浮雕壁画厅、五龙护宝厅、水晶宫、高峡幽谷宫五个部分组成，乘船穿行于溶洞暗河之中，头顶斑斓的洞中奇景若绚丽的夜空，与平静水面的倒影交相辉映。二进龙宫全长400米，共分为四个大厅。洞内景观粗旷，钟乳怪诞，如刀劈似斧削，潭深水幽，曲折神密，水幕电影光怪陆离，船行其中恍如“时光隧道”，妙趣横生。乘车前往【云渡服务区】（游览时间约1小时）打卡9月28日刚开通横竖都是世界第一的【花江峡谷大桥】（可自愿自理登桥游览）位于贵州省安顺市关岭自治县与黔西南州贞丰县交界处北盘江花江段、国家3A级景区花江大峡谷风景区上空，大桥为钢桁梁悬索桥。花江峡谷大桥是世界第一高桥，因跨越被誉为“地球裂缝”的花江大峡谷而得名。该大桥是贵州六枝至安龙高速公路的关键控制性工程，全长2890米，主桥跨径1420米，桥面到水面高度625米，主桥跨径居山区桥梁跨径世界第一、桥梁高度居世界第一，被称为“横竖”都是世界第一。一桥越江河，天堑变通途。花江峡谷大桥建成通车，关岭岸与贞丰岸通行时间将由2小时缩短至2分钟，极大改善了区域交通条件。后前往【关岭冰臼】（游览时间约1.5小时）冰臼是第四纪冰川后期形成的。当冰川融化后，雪水顺着冰川的裂缝冲击而流下，不断冲击裂缝下的岩石。所谓“水滴石穿”，日复一日，年复一年，冰川流水最终将坚硬的岩石冲刷出了一个个深邃的圆形坑洞。冰臼一般呈现“口小、肚大、底平”的特征，很像南方舂米的石臼，因此称为冰臼。在冰臼河谷徒步，人们都会被两岸壮丽而秀美的风景所震撼。河谷的两岸是悬崖峭壁，山峰耸立，而河谷之中则是岩石裸露，碧水涟漪，颜色的对比十分明显。在冰臼河谷徒步，人的内心是无比放松的，因为这里没有城市的浮躁，也没有大景区的人潮涌动，只有流水声和鸟叫声，只有大自然的天籁。前往【贵州旅游综合店】（游览约1小时），是一家以宣传贵州本土文化，推广贵州本土特产为宗旨的大型综合商场。同时，也是由政府招商引资的重点项目。整个商场超过6千平方米，所推广的产品类别超百种，包含生活用品，特产小吃，朱砂饰品等……“弘扬民族文化，推广多彩贵州”是我们的口号，“服务至上，客户至上”是我们的宗旨。愿您在瀑之鸿能够拥有一个愉快的购物体验。后入住酒店
                <w:br/>
                <w:br/>
                【第四天：安顺-天龙屯堡-贵阳东/贵阳北-广州南】
                <w:br/>
                早餐后，后乘车前往前往游览【天龙屯堡】（含门票，游览约1.5小时，套餐含电瓶车及保险）见证了明朝洪武十四年朱元璋派遣南京籍将士的屯垦戍边历史。历经600余年的沧桑变迁，这里已孕育出一个独具特色的汉族族群。居民依然承袭着明代江淮地区的汉族文化传统，同时守护并传承着那段辉煌的明朝军旅屯戌历史。在这座充满历史韵味的古镇中，巷陌依旧，古老的堡垒静默地守护着这片土地。踏入古镇，随处可见的石头建筑与身着少数民族特色服饰的居民交织出一幅生动的历史画卷。可以欣赏到【屯堡地戏】（表演为景区赠送，如遇景区取消演出，不退费用）让人沉浸在穿越600余年的金戈铁马之中。屯堡地戏，源自原始傩舞的军傩分支，融合了演戏、祭祀与娱乐，是一种独具特色的古老戏种。后前往贵阳北站/贵阳东站，乘高铁返回广州（参考车次：待定），结束愉快的贵州之旅。
                <w:br/>
                <w:br/>
                ■ 特别说明：旅行社视实际情况有权调整行程、游玩顺序及进出港口，但不影响行程原定标准，敬请理解。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(1)往返大交通：含广州南—贵阳北/贵阳东站，贵阳北/贵阳东站—广州南 二等座 动车往返1.（如需自理往返大交通按都匀东进，贵阳出退减）。请所有出游旅客必须携带本人有效身份证，无证者所造成损失由旅客自行承担。铁路票务系统随机出票，所以高铁票有可能不在同一车厢及成人与小童的票有可能出不到一起，可自行与其他乘客进行调座，请您知悉。请提前1小时到站，自行乘车前往目的地！
                <w:br/>
                (2)景点门票：行程内所列景区大门票；本行程门票已按景区优惠政策打包，特价团队价格，如有免大门票人士均不再享受其他任何优惠，无费用可退。
                <w:br/>
                (3)团队用餐：全程安排6正3早（酒店含早餐、不用者不退） 正餐30元/人/正（儿童含半餐）；（10-12人/桌，人数未达到一桌的菜式或数量将作出相应的调整或减少），此为团队用餐，用餐条件与广东有一定的差异，大家应有心理准备。若放弃用餐，恕不退费，敬请谅解。
                <w:br/>
                (4)酒店住宿：3晚当地舒适型酒店（本行程酒店无三人间或加床服务，如遇单人情况，请您补足房差，补房差400元，退房差200元，退房差的游客含酒店早餐和酒店服务费）
                <w:br/>
                参考酒店：安顺鑫悦温泉酒店，安顺神骏温泉酒店，安顺御马湾酒店，远承云栖酒店，悦立达酒店
                <w:br/>
                (5)当地用车：当地空调旅游车、用车根据实际人数全程当地用7-53座空调旅游车，保证一人一个正座！
                <w:br/>
                (6)导游服务：当地优秀国证导游全程细心服务，在出游过程中如遇任何问题，请联系导游为您解决。
                <w:br/>
                (7)购物安排：安顺旅游综合店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自理景交：夜游黄果树大扶梯 50 元/人+电瓶车 50 元/人+格凸河游船 50 元/人+龙宫电瓶车游船上行电梯 80 元/人+天龙屯堡电瓶车 30 元/人=260元（成人、中童同价）（此景交必须产生，请当地现付导游）
                <w:br/>
                自愿自理：花江峡谷大桥上桥费用119元/人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2026-04-03T23:17:29+08:00</dcterms:created>
  <dcterms:modified xsi:type="dcterms:W3CDTF">2026-04-03T23:17:29+08:00</dcterms:modified>
</cp:coreProperties>
</file>

<file path=docProps/custom.xml><?xml version="1.0" encoding="utf-8"?>
<Properties xmlns="http://schemas.openxmlformats.org/officeDocument/2006/custom-properties" xmlns:vt="http://schemas.openxmlformats.org/officeDocument/2006/docPropsVTypes"/>
</file>