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（假日）经典泰新马 泰国+新加坡+马来西亚三飞10天行程单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ZLJRALD-CG20260114M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温馨提示：
                <w:br/>
                1、请携带提交给旅行社的护照原件+身份证原件出行，报名前请确认护照具备 6 个月以上的有效期（从回团日算起），以及两页以上相连的空白页。
                <w:br/>
                2、泰国比北京时间晚1小时，抵达时间为泰国当地时间。
                <w:br/>
                3、全程请勿在房间内吸烟，避免造成被酒店罚款，您将自行支付罚款5000泰铢。
                <w:br/>
                4、泰国政府规定入泰随身带人民币现金4000元或等值泰铢，如果移民局查到需自行购买回程机票回国。
                <w:br/>
                5、酒店内小费风俗为：每天20泰铢，一般纸币置于床头即可。
                <w:br/>
                6、飞机上冷气较足，建议自带厚外套一件。
                <w:br/>
                7、未满18岁儿童不能参加按摩项目，放弃该项目的游客视为自愿放弃，不退费用，按摩小费需要自理。
                <w:br/>
                	用餐：早：敬请自理       午：敬请自理         晚：敬请自理	酒店：曼谷网评五钻酒店
                <w:br/>
                <w:br/>
                DAY2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
                <w:br/>
                【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
                <w:br/>
                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温馨提示:
                <w:br/>
                1、参观大皇宫玉佛寺时男士须穿长裤，女士需穿过膝长裙，女士不可穿露背、吊带上衣及超短裙。
                <w:br/>
                2、如跟人妖表演者拍照合影，需支付小费100泰铢起。
                <w:br/>
                特别说明：如遇泰国皇室活动期间，大皇宫将闭馆，无法参观游览，我社将调整行程变更为游览七十二府，费用无退还，敬请谅解！
                <w:br/>
                	用餐：早：酒店   午：暹罗料理    晚：夜市自理	酒店：曼谷网评五钻酒店
                <w:br/>
                <w:br/>
                <w:br/>
                <w:br/>
                <w:br/>
                <w:br/>
                <w:br/>
                <w:br/>
                DAY3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
                <w:br/>
                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
                <w:br/>
                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
                <w:br/>
                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用餐：早：酒店   午：乐来顺餐厅     晚：鱼市自理	酒店：芭提雅网评五钻酒店
                <w:br/>
                DAY4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
                <w:br/>
                （温馨提示：如遇璟泰庄园接待大型旅游团队，则调整安排前往爽泰庄园【骑大象】+【泼水】，敬请谅解！）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
                <w:br/>
                岛上靠岸的码头有一座观测站，从此处可以观赏海面下的美丽珊瑚与热带游鱼。因为海滩比较的清静，可以惬意的躺在沙滩椅上，静静的享受日光的沐浴。岛上可以游泳，沙滩边拍照，
                <w:br/>
                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温馨提示：
                <w:br/>
                1、特别提醒每位游客在乘坐快艇时，必须穿救生衣，听从导游安排，若不按规定乘坐，发生意外身体伤害，旅行社只负责协助办理意外保险，旅行社将不承担任何责任。
                <w:br/>
                2、由于天气或者其他不可抗力因素导致无法正常出海时，导游会对当天行程进行临时调整。
                <w:br/>
                3、近期进入泰国海上风浪较大的季节，泰国水警发出警告：为了您的出行安全，65岁以上客人不能过岛，费用不予退还，谢谢理解。
                <w:br/>
                4、下海活动期间，请注意礁石,海胆，以及不可预期的特殊情况，如果受伤或蜇伤，请及时告知我们的工作人员，会带您及时就医处理！
                <w:br/>
                	用餐：早：酒店  午：岛上简餐+海景下午茶    晚：新海景餐厅	酒店：芭提雅网评五钻酒店
                <w:br/>
                <w:br/>
                <w:br/>
                <w:br/>
                <w:br/>
                <w:br/>
                <w:br/>
                <w:br/>
                <w:br/>
                DAY5	芭提雅-曼谷
                <w:br/>
                【寺庙祈福】(约60分钟) 前往芭提雅寺庙，参拜闻名世界，香火鼎盛，当地著名的四面佛，拜佛许愿。即是印度教三位一体神中的創造神-大梵天，所以該称之为四面神，而非四面佛。
                <w:br/>
                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
                <w:br/>
                天然乳胶具有低变应原，抗菌和抗尘特性，这使得它是过敏患者的最佳材料。此外，天然乳胶泡沫是一种透气式材料，冬天保暖，夏天降暑。
                <w:br/>
                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
                <w:br/>
                在这里，您可以以免税价格购买到国际一线大牌的护肤品、彩妆（如SK-II、雅诗兰黛、兰蔻、欧莱雅等）、香水、腕表（劳力士、欧米茄、卡地亚等）、时尚箱包（Gucci、Prada、Burberry等）、太阳镜、珠宝配饰以及高档烟酒。
                <w:br/>
                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
                <w:br/>
                （温馨提示：免税商品需凭护照及离境航班信息购买，国际品牌需在航班起飞前至少6小时购买，凭提货单在机场提货，如遇航班取消或延误，可能会影响提货，建议预留充足时间，提货流程请听从导游指引）
                <w:br/>
                	用餐：早：酒店  午：四季音乐餐厅    晚：泰式风味餐	酒店：曼谷网评五钻酒店
                <w:br/>
                DAY6	曼谷-新加坡
                <w:br/>
                参考航班：待定，行李托运额度预计10KG/人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多家风格迥异的度假酒店、名胜世界会议中心和多家名厨餐厅及时尚零售店等。
                <w:br/>
                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
                <w:br/>
                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
                <w:br/>
                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用餐：早：酒店  午：敬请自理   晚：海南鸡风味餐	酒店：新加坡当地四星酒店
                <w:br/>
                DAY7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
                <w:br/>
                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用餐：早：酒店  午：南洋风味餐    晚：娘惹风味餐	酒店：马六甲当地四星酒店
                <w:br/>
                DAY8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
                <w:br/>
                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
                <w:br/>
                (注意:黑风洞附近会有野生动物出现，如猴子，请客人保管好自身财物、银包、手机等物品，请勿玩耍、喂食野生动物)。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用餐：早：酒店  午：面包鸡风味餐     晚：南洋风味餐	酒店：吉隆坡当地四星酒店
                <w:br/>
                DAY9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
                <w:br/>
                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
                <w:br/>
                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用餐：早：酒店  午：肉骨茶风味餐   晚：美食街自理	酒店：吉隆坡当地四星酒店
                <w:br/>
                DAY10	吉隆坡-广州
                <w:br/>
                参考航班：CZ8012 16:55-21:15 (飞行时间约4H左右)（具体时间以出团通知书为准）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
                <w:br/>
                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用餐：早：酒店  午：奶油虾风味餐   晚：自理	酒店：温馨的家
                <w:br/>
                温馨提示：以上游览地区、景点的先后次序如有更改，最后以航空公司落实的航班和当地接待社的安排,恕不另行通知。行程中游览项目时间只供参考，如遇交通拥堵、团队中个别客人迟到、迷路等情况或景点即将停止营业等不可抗拒因素，
                <w:br/>
                浏览项目观光时间将会缩短或延长或取消，行程中游览项目顺序以当地导游、旅行社安排为准！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新加坡本土特产（药油等）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马来西亚本土特产（乳胶等）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2,500.00</w:t>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泰国传奇的格斗技艺，以力量和敏捷著称。随着时代的发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帝皇餐（鱼翅燕窝）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品尝泰国深受海内外华人喜欢的暹罗鱼翅美食，品尝泰国南部特特长高级名贵的椰子冰糖燕窝，砂锅鱼翅。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风情园欢乐泼水节</w:t>
            </w:r>
          </w:p>
        </w:tc>
        <w:tc>
          <w:tcPr/>
          <w:p>
            <w:pPr>
              <w:pStyle w:val="indent"/>
            </w:pPr>
            <w:r>
              <w:rPr>
                <w:rFonts w:ascii="宋体" w:hAnsi="宋体" w:eastAsia="宋体" w:cs="宋体"/>
                <w:color w:val="000000"/>
                <w:sz w:val="20"/>
                <w:szCs w:val="20"/>
              </w:rPr>
              <w:t xml:space="preserve">在充满泰式风情的园内一起进行泰国独特的欢庆仪式，感受泰国的泼水节，拿起水瓢尽情的互泼吧！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水果大餐</w:t>
            </w:r>
          </w:p>
        </w:tc>
        <w:tc>
          <w:tcPr/>
          <w:p>
            <w:pPr>
              <w:pStyle w:val="indent"/>
            </w:pPr>
            <w:r>
              <w:rPr>
                <w:rFonts w:ascii="宋体" w:hAnsi="宋体" w:eastAsia="宋体" w:cs="宋体"/>
                <w:color w:val="000000"/>
                <w:sz w:val="20"/>
                <w:szCs w:val="20"/>
              </w:rPr>
              <w:t xml:space="preserve">品种多样，有榴莲、山竹、菠萝、火龙果、西瓜、哈密瓜等十多种以上水果，一饱口福。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豪华海鲜大餐</w:t>
            </w:r>
          </w:p>
        </w:tc>
        <w:tc>
          <w:tcPr/>
          <w:p>
            <w:pPr>
              <w:pStyle w:val="indent"/>
            </w:pPr>
            <w:r>
              <w:rPr>
                <w:rFonts w:ascii="宋体" w:hAnsi="宋体" w:eastAsia="宋体" w:cs="宋体"/>
                <w:color w:val="000000"/>
                <w:sz w:val="20"/>
                <w:szCs w:val="20"/>
              </w:rPr>
              <w:t xml:space="preserve">芭堤雅以海鲜佳肴，尤以虾、蟹、蠔出名，新鲜味美的海鲜大餐，虾、扇贝、螃蟹、圣子、海螺等吃个够！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顶级秀</w:t>
            </w:r>
          </w:p>
        </w:tc>
        <w:tc>
          <w:tcPr/>
          <w:p>
            <w:pPr>
              <w:pStyle w:val="indent"/>
            </w:pPr>
            <w:r>
              <w:rPr>
                <w:rFonts w:ascii="宋体" w:hAnsi="宋体" w:eastAsia="宋体" w:cs="宋体"/>
                <w:color w:val="000000"/>
                <w:sz w:val="20"/>
                <w:szCs w:val="20"/>
              </w:rPr>
              <w:t xml:space="preserve">最具有代表性的人体艺术表演巅峰，俊男激情活力，美女性感妩媚，更为人中之人，带给你惊艳神奇的感觉，只有想不到的，没有做不到的，剧场顶级品质设计，节目精彩不可言传，只可亲眼目睹。敲锣打鼓，各项独门绝技，让你瞠目结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富贵黄金屋+千人宴</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帝经在里面拍摄。在芭提雅首富的私人庄园——富贵黄金屋，享用一顿具有国际泰式标准的千人宴会餐，您在吃饭的同时舞台上有美丽的人妖皇后，在国际标准一流高档次的舞台上给你带来一次东方美学的文化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暹罗公主号</w:t>
            </w:r>
          </w:p>
        </w:tc>
        <w:tc>
          <w:tcPr/>
          <w:p>
            <w:pPr>
              <w:pStyle w:val="indent"/>
            </w:pPr>
            <w:r>
              <w:rPr>
                <w:rFonts w:ascii="宋体" w:hAnsi="宋体" w:eastAsia="宋体" w:cs="宋体"/>
                <w:color w:val="000000"/>
                <w:sz w:val="20"/>
                <w:szCs w:val="20"/>
              </w:rPr>
              <w:t xml:space="preserve">集饮食和娱乐于一身的油轮，轮船上面有着泰国的绝色水晶晶----人妖表演。 海上餐点，酒水无限量供应，船上喝酒比赛，海上西施与您共舞共乐，让您回味无穷。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东巴乐园</w:t>
            </w:r>
          </w:p>
        </w:tc>
        <w:tc>
          <w:tcPr/>
          <w:p>
            <w:pPr>
              <w:pStyle w:val="indent"/>
            </w:pPr>
            <w:r>
              <w:rPr>
                <w:rFonts w:ascii="宋体" w:hAnsi="宋体" w:eastAsia="宋体" w:cs="宋体"/>
                <w:color w:val="000000"/>
                <w:sz w:val="20"/>
                <w:szCs w:val="20"/>
              </w:rPr>
              <w:t xml:space="preserve">东芭乐园是最具泰国特色的表演聚集地，在此可进入容纳 1000多人的剧场， 观看[民俗表演]，民族歌舞表演的节目，多半是表现泰国的民俗风情的舞蹈，还有[泰拳表演]重现泰缅大战表演，[大象表演]更能让您开怀大笑。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斗鸡场</w:t>
            </w:r>
          </w:p>
        </w:tc>
        <w:tc>
          <w:tcPr/>
          <w:p>
            <w:pPr>
              <w:pStyle w:val="indent"/>
            </w:pPr>
            <w:r>
              <w:rPr>
                <w:rFonts w:ascii="宋体" w:hAnsi="宋体" w:eastAsia="宋体" w:cs="宋体"/>
                <w:color w:val="000000"/>
                <w:sz w:val="20"/>
                <w:szCs w:val="20"/>
              </w:rPr>
              <w:t xml:space="preserve">斗鸡是世界各地几乎都有的娱乐传统，利用鸡形目的鸟（也有其他目的）在发情期好斗的特点，来进行比赛。斗鸡中国古代盛行的一种游戏。最早是由百越中的傣系民族发展出来。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r>
        <w:trPr/>
        <w:tc>
          <w:tcPr/>
          <w:p>
            <w:pPr>
              <w:pStyle w:val="indent"/>
            </w:pPr>
            <w:r>
              <w:rPr>
                <w:rFonts w:ascii="宋体" w:hAnsi="宋体" w:eastAsia="宋体" w:cs="宋体"/>
                <w:color w:val="000000"/>
                <w:sz w:val="20"/>
                <w:szCs w:val="20"/>
              </w:rPr>
              <w:t xml:space="preserve">糖果乐园</w:t>
            </w:r>
          </w:p>
        </w:tc>
        <w:tc>
          <w:tcPr/>
          <w:p>
            <w:pPr>
              <w:pStyle w:val="indent"/>
            </w:pPr>
            <w:r>
              <w:rPr>
                <w:rFonts w:ascii="宋体" w:hAnsi="宋体" w:eastAsia="宋体" w:cs="宋体"/>
                <w:color w:val="000000"/>
                <w:sz w:val="20"/>
                <w:szCs w:val="20"/>
              </w:rPr>
              <w:t xml:space="preserve">很热门的芭达雅景点，以甜点为主题打造出巨型冰淇淋、糖果屋、姜饼人、甜甜圈、巧克力、棒棒糖、马卡龙、马铃糖、杯子蛋糕等满满的甜点全都放大好几百倍，穿梭在其中真心就像是童话故事一样梦幻缤纷，你真的来到了甜点王国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关于年龄说明
                <w:br/>
                1、长者政策：65 周岁(含)以上长者+500 元/人（70岁以上长者需提交健康证明及签署免责书，该线路不接受75岁以上长者报名，敬请谅解）；
                <w:br/>
                2、儿童价格另外咨询。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2026-04-03T12:36:32+08:00</dcterms:created>
  <dcterms:modified xsi:type="dcterms:W3CDTF">2026-04-03T12:36:32+08:00</dcterms:modified>
</cp:coreProperties>
</file>

<file path=docProps/custom.xml><?xml version="1.0" encoding="utf-8"?>
<Properties xmlns="http://schemas.openxmlformats.org/officeDocument/2006/custom-properties" xmlns:vt="http://schemas.openxmlformats.org/officeDocument/2006/docPropsVTypes"/>
</file>