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（假日）C1线12-1月：零钱旅游&amp;住进风景里双飞六天行程单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YJ-20251203-C11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升级三晚入住五钻酒店 | 升level，3晚入住甄选五钻酒店，享豪华自助早餐，舒适客房，体验感十足棒！
                <w:br/>
                ※ 纯玩五市0自费加点 | 行程不再推荐任何自费项目，承诺推一自费罚5000！放心出游享受旅游时光！
                <w:br/>
                <w:br/>
                一见倾心绚烂夜色 · 朋友圈刷起来
                <w:br/>
                ※ 拈花湾夜幕光影世界 | 2025春晚无锡分会场拈花湾夜景太美了！五灯湖畔，花开五叶，震撼人心的视觉盛宴！
                <w:br/>
                ※ 水乡天花板乌镇西栅 | 提着花灯走街过桥串小巷，赏江南最美水乡的流光异彩，感受江南水乡古镇的奇妙之夜！
                <w:br/>
                <w:br/>
                精选超人气景区 · 眼睛忙不过来
                <w:br/>
                ※ 中国园林天花板留园 | 中国四大园林之一，一座书香与奢华并存的江南园林，一花一树自成一景！
                <w:br/>
                ※ 上海金茂高空观景 | 霸占陆家嘴天际线，360°饱览上海滩璀璨两岸风光，赏一出上帝视角下的魔都大片！
                <w:br/>
                ※ 牛首山·美学盛宴 | &amp;quot;一座牛首山，半部金陵史。&amp;quot; 这里不仅是信仰的朝圣地，更是艺术、自然与历史的共生！
                <w:br/>
                ※ 西湖十景断桥残雪 | 冬季必去，感受“晴湖不如雨湖，雨湖不如雪湖”，感受一下白娘子和许仙的传说之地！
                <w:br/>
                ※ 穿越宋城赏千古情 | 一秒穿越回宋朝，置身宋城恍如隔世，观赏世界三大演艺、一生必看的演出《宋城千古情》！
                <w:br/>
                <w:br/>
                华东非美食荒漠 · 带你细品江南味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品银冬大闸蟹 | 银冬大闸蟹，每人赠送品尝一人一只（团餐中安排，12月25号前出发的团安排）！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                                     （含餐：早X中X晚√）            住：上海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
                <w:br/>
                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
                <w:br/>
                口的壮丽景色尽收眼底！
                <w:br/>
                入住：上海智薇世纪酒店/上海浦东绿地假日酒店/兖矿郁锦香酒店/汽车城瑞立/青浦绿地铂骊/上海青浦绿地铂骊酒店或同等级酒店
                <w:br/>
                第二天：上海—苏州—无锡                           （含餐：早√中√晚X）            住：无锡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
                <w:br/>
                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
                <w:br/>
                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
                <w:br/>
                第三天：无锡—南京                                     （含餐：早√中√晚√）             住：南京
                <w:br/>
                住在：拈花湾，清晨早起避开人山人海。在阳光里呢喃柔风正暖，与花枝红叶互道早安；在云端水边漫步滋味，聆听时光静美！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
                <w:br/>
                六层，由禅境大观、舍利大殿和舍利藏宫三大空间构成。整个佛顶宫不仅是珍藏佛祖顶骨舍利、接受信众瞻礼参拜的主要场所，还是将舍利文化、世界佛禅文化以各种艺术手法集中呈现的文化展陈场所。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入住：南京开元大酒店/新时代开元酒店/南京幸庄金陵嘉珑酒店/南京熹禾涵田酒店或同等级酒店
                <w:br/>
                第四天：南京—乌镇                                 （含餐：早√中√晚X）                住：乌镇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
                <w:br/>
                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3、昭明书院&amp;amp;草木本色染坊：在景区中心的必游景点，书院很有人文历史情怀，旁边的染坊也很出片~
                <w:br/>
                4、沿河两侧小巷、临水长凳：充满江南水乡故事风格，可以让照片更具韵味~
                <w:br/>
                入住：乌镇通安客栈/通安民宿/昭明书舍/水乡驿同等级酒店（节假日期间，如遇景区内满房则入住桐乡振石大酒店或乌镇梵璞主题文化酒店）
                <w:br/>
                第五天：乌镇—杭州                                        （含餐：早√中√晚√）          住：杭州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
                <w:br/>
                聊斋惊魂鬼屋、步步惊心鬼屋、人皮客栈听音室等高科技体验项目惊喜不断；土豪家族尝现打年糕、览古法木 榨油、吃手工豆腐、饮乌毡帽酒，寻找父辈的记忆；【世界三大名秀·宋城千古情】这是杭州宋城景区的灵魂，用先进声、光、电的科技手段和舞台机械，以出其不意的呈现方式演绎了良渚古人的艰辛，宋皇宫的辉煌，岳家军的惨烈，梁祝和白蛇许
                <w:br/>
                仙的千古绝唱，把丝绸、茶叶和烟雨江南表现得淋漓尽致，极具视觉体验和心灵震撼！
                <w:br/>
                享用：【农家茶园宴】茶林野趣间，吃农家茶园宴，品纯正龙井茶，悠然自得，看国饮千年龙井泡出杭州这座休闲茶都。
                <w:br/>
                入住：杭州运河海歆酒店/杭州开元名都酒店/杭州锦豪雷迪森酒店/萧元雷迪森广场或同等级酒店 
                <w:br/>
                第六天：杭州—上海—广州                              （含餐：早√中√晚X）          住：自理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
                <w:br/>
                青山楼外楼，西湖歌舞几时休，暖风吹得游人醉，直把杭州作汴州”的西湖历史，听许仙白娘子的爱情故事。
                <w:br/>
                游览：【西湖十景·断桥残雪】断桥残雪是西湖上著名的景色，以冬雪时远观桥面若隐若现于湖面而称著。属于西湖十景之一。断桥残雪是欣赏西湖雪景之佳地，中国著名的民间传说《白蛇传》，为断桥景物增添了浪漫的色彩。（季节性观赏景观，如未能观看到最佳景观，敬请谅解） 
                <w:br/>
                提示：如遇西湖风景区交通管制，除公交车外，其他的车辆禁止进入西湖风景区，需要步行或是转乘公交车（此费用自理）进入景区，造成不便敬请谅解！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超豪华酒店，一晚拈花湾景区客栈，一晚乌镇景区内客栈，成人每晚一个床位，因高标酒店均不设三人间，出现单男单女报名时请补或退房差；全程补房差800元，退房差400元；【节假日期间补房差1200元，退房差600元】；
                <w:br/>
                2、用餐：行程中含5早6正，酒店内含早餐，正餐40元/人，大闸蟹宴130元/人（儿童减半），十人一桌八菜一汤（若不足10人一桌，则相应减少菜量）；行程中所附菜单会根据季节、时令等因素有部分调整。华东地区餐饮风味、用餐条件与您的家乡有一定的差异，大家应有心理准备；
                <w:br/>
                3、交通：含往返大交通【团队票：如因个人原因，导致去程航班未乘坐，回程机票全损，往返机票损失由客人自行承担】，当地空调旅游车（5-55座 ，按团队实际人数提供）；
                <w:br/>
                4、门票：行程中景点首道门票以及备注所含的项目门票，不包含行程中未含的或其它个人消费；
                <w:br/>
                5、导游：专业地陪导游讲解服务。
                <w:br/>
                小童收费：2-11周岁（身高不超1.2M）执行小孩收费，此收费提供机位、车位、餐位。不含住宿床位、景点门票（如超1.2米现补全程门票300元；景点检票处设有身高标示，供游客自行测量实际身高）。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2026-04-03T10:26:12+08:00</dcterms:created>
  <dcterms:modified xsi:type="dcterms:W3CDTF">2026-04-03T10:26:12+08:00</dcterms:modified>
</cp:coreProperties>
</file>

<file path=docProps/custom.xml><?xml version="1.0" encoding="utf-8"?>
<Properties xmlns="http://schemas.openxmlformats.org/officeDocument/2006/custom-properties" xmlns:vt="http://schemas.openxmlformats.org/officeDocument/2006/docPropsVTypes"/>
</file>