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文化体验​：游览沙湾古镇，领略岭南建筑、宗族文化和广东音乐；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【2026年粤港澳大湾区灯会】（门票自理）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自由游览【沙湾古镇】
                <w:br/>
                沙湾古镇始建于南宋，是一座拥有800多年历史的岭南文化古镇，是国家4A级旅游景区。古镇内文化底蕴深厚，可在古镇内自由游览“岭南古建筑综合艺术之宫”的何氏大宗祠（留耕堂）、沙湾广东音乐馆、何炳林院士纪念馆、文峰塔等（门票自理），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2026-04-03T10:13:53+08:00</dcterms:created>
  <dcterms:modified xsi:type="dcterms:W3CDTF">2026-04-03T10:13:53+08:00</dcterms:modified>
</cp:coreProperties>
</file>

<file path=docProps/custom.xml><?xml version="1.0" encoding="utf-8"?>
<Properties xmlns="http://schemas.openxmlformats.org/officeDocument/2006/custom-properties" xmlns:vt="http://schemas.openxmlformats.org/officeDocument/2006/docPropsVTypes"/>
</file>