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
                <w:br/>
                中和国际滑雪场双板平日150元/人（滑雪大小同价，含雪板、雪鞋、雪仗）单板需补50元/人差价；娱雪区门票平日28元/人，（不参加滑雪进入娱雪区需购买）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中和国际滑雪场双板平日150元/人（滑雪大小同价，含雪板、雪鞋、雪仗），单板需另补50元/人差价；娱雪区门票平日28元/人，（不参加滑雪进入娱雪区需购买）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2026-01-01T16:53:57+08:00</dcterms:created>
  <dcterms:modified xsi:type="dcterms:W3CDTF">2026-01-01T16:53:57+08:00</dcterms:modified>
</cp:coreProperties>
</file>

<file path=docProps/custom.xml><?xml version="1.0" encoding="utf-8"?>
<Properties xmlns="http://schemas.openxmlformats.org/officeDocument/2006/custom-properties" xmlns:vt="http://schemas.openxmlformats.org/officeDocument/2006/docPropsVTypes"/>
</file>