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（假日）【邂逅三国·高加索】阿塞拜疆+亚美尼亚+格鲁吉亚三国9天7晚  GYD-EVN行程单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AA1766111250Kn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新疆维吾尔自治区-乌鲁木齐市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乌鲁木齐地窝堡国际机场 T4 - 巴库机场 1  19:40/20:45 
                <w:br/>
                CZ5092  埃里温机场  - 乌鲁木齐地窝堡国际机场 T4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西格纳吉：古老的“爱情小镇”，葡萄酒发源地
                <w:br/>
                姆茨赫塔：基督教的发源地，高加索的文化中心
                <w:br/>
                阿纳努里城堡：《孤独星球》杂志封面，古典与秀美
                <w:br/>
                巴库：一座融合古老历史与现代繁华的里海明珠
                <w:br/>
                戈布斯坦岩石文化遗址：人类早期艺术的珍贵档案
                <w:br/>
                少女塔：世界文化遗产之一，凝固时光的诗意丰碑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西格纳吉：古老的“爱情小镇”，葡萄酒发源地
                <w:br/>
                姆茨赫塔：基督教的发源地，高加索的文化中心
                <w:br/>
                阿纳努里城堡：《孤独星球》杂志封面，古典与秀美
                <w:br/>
                巴库：一座融合古老历史与现代繁华的里海明珠
                <w:br/>
                戈布斯坦岩石文化遗址：人类早期艺术的珍贵档案
                <w:br/>
                少女塔：世界文化遗产之一，凝固时光的诗意丰碑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乌鲁木齐-(飞机)-巴库
                <w:br/>
                参考航班：
                <w:br/>
                CZ6023  乌鲁木齐地窝堡国际机场 T4 - 巴库机场 1  19:40/20:45 
                <w:br/>
                ●【*】,参考航班： CZ6023  URCGYD  （19:35-20:45）  飞行时间约5小时45分钟左右。
                <w:br/>
                ●【*】,今日机场集合，搭乘中国南方航空公司航班，前往阿塞拜疆首都-巴库，抵达巴库后乘车前往酒店休息。特别提示：在您出发当日，请务必携带好本人有效身份证件原件，建议提前抵达出发地机场/火车站，以免误机/车。若因自身原因导致误机/车，需自行承担一切后果及费用。（飞机/火车上无陪同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早餐后，乘车前往戈布斯坦岩石艺术遗址（入内游览不少于45分钟），这里蕴藏着六千多幅精美的岩石雕刻，让人们看到了从四千到两万年前的岩石艺术，从旧石器时代早期一直延续到中世纪。在2007年被列入世界文化遗产名录。之后前往历史悠久的巴库老城这是巴库历史建筑保护区。老城里的酒店环绕着保存完好的城墙，是该市最古老的部分与也是他的特色地标。在2000年联合国教科文组织将巴库墙城及城内的希尔梵国王宫殿和少女塔作为文化遗产，列入《世界遗产名录》。游览坐落在巴库老城中心-少女塔（外观，游览不少于15分钟），比邻里海海滨，是12世纪所建的汗王宫殿建筑群的一部分。少女塔的建筑设计十分巧妙，圆形部分朝北，寒冬的北风绕塔而去，塔的突出翼朝南，每到夏季，将凉爽的南风导向城内，因而塔后的巴库老城始终冬暖夏凉。游览巴库古城非常著名的景点-希尔万沙宫殿（外观，游览不少于15分钟），它由希尔万沙家族建于14-15世纪，由清真寺、宫殿、灵庙等建筑组合而成，是阿塞拜疆建筑史上一颗璀璨的明珠。今日午餐品尝特色里海鱼餐。午餐结束后前往盖达尔阿利耶夫中心（外观，游览不少于15分钟），阿利耶夫文化中心位于阿塞拜疆共和国首都巴库，这一哈迪德的最新力作无疑成为了当地的城市新地标。该中心的项目由著名的世界建筑师扎哈·哈迪德于2007年开发。之后前往巴库滨海大道（游览不少于30分钟），在这里可以沿着海岸线一直行走，沿途可观看到巴库地毯博物馆、小威尼斯等景点。之后游览高台公园（游览不少于15分钟），高台公园上可以俯瞰整个巴库市区和里海的全景，是为了纪念前苏联解体末期在巴库发生的骚乱中和与亚美尼亚战争中牺牲的人们而建的。游览结束后前往火焰塔（外观，游览不少于10分钟），远观由三座巨大的火焰状建筑组成的火焰塔，火焰塔代表人们对火崇拜的新地标，周身覆盖LED屏幕，几乎在巴库全城都能看到。白天周身倒映着蓝天白云；夜晚会闪耀起不同的画面，呈现火焰、水流、阿塞拜疆国旗等画面，犹如持续上演的灯光秀。之后前往餐厅享用晚餐，用餐结束后返回酒店休息。
                <w:br/>
                ●【戈布斯坦岩石艺术遗址】,一片荒凉、岩石突兀的高地，这里蕴藏着六千多幅精美的岩石雕刻，让人们看到了四千到两万年到前的岩石艺术，表明人类在上一个冰河时代之后的湿润时期，曾经在此地大量定居，时间从旧石器时代早期一直延续到中世纪。2007年被列入世界文化遗产名录。
                <w:br/>
                交通：旅游大巴
                <w:br/>
              </w:t>
            </w:r>
          </w:p>
        </w:tc>
        <w:tc>
          <w:tcPr/>
          <w:p>
            <w:pPr>
              <w:pStyle w:val="indent"/>
            </w:pPr>
            <w:r>
              <w:rPr>
                <w:rFonts w:ascii="宋体" w:hAnsi="宋体" w:eastAsia="宋体" w:cs="宋体"/>
                <w:color w:val="000000"/>
                <w:sz w:val="20"/>
                <w:szCs w:val="20"/>
              </w:rPr>
              <w:t xml:space="preserve">早餐：酒店早餐     午餐：里海烤鱼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巴库-(大巴)-沙马基-(大巴)-舍基
                <w:br/>
                ●【*】,早餐后，乘车前往古代丝绸之路古镇-沙马基。这里曾是西尔万沙国王的首都，抵达后参观高加索最大清真寺JUMA清真寺（外观，游览少于15分钟），之后乘车前往阿塞拜疆最有趣、最原始、最美丽的地区之一——舍基，其行政中心——舍基城，是阿塞拜疆最古老的城市之一，位于高加索山脉的山坡之上，以白雪皑皑的山峰为背景，风景如画，甚是迷人。参观彩绘丰富、镶嵌无数精美彩色玻璃的的舍基Khans宫殿（入内，游览不少于30分钟），这座宫殿的特别之处是，它没有用任何的钉子，而且里面保存了当时的壁画和各种艺术特色。之后游览Shebeke传统玻璃作坊，与传承工艺大师互动，会让您迷失在玻璃花窗的梦幻光影中。游览结束后，前往古驿站Caravan Shed（外观，游览不少于15分钟），用餐结束后入住酒店休息。特别提示：1.手工作坊为工艺传承人所开，有时会在没有任何通知的情况下关门，这是不可抗力的因素，静谅解。
                <w:br/>
                2.巴库-沙马基正常行车时间大约2小时左右（单程）
                <w:br/>
                3.沙马基-舍基正常行车时间大约3小时左右（单程）
                <w:br/>
                ●【Juma珠玛清真寺】,又叫“周五清真寺”，保存了Goy-Imam神奇的建筑群，可容纳3000人。它是阿塞拜疆最早的清真寺，始建于公元744年，也是外高加索历史最悠久的清真寺之一。清真寺是希尔万沙宫陵墓的一部分，而陵墓是希尔万沙宫殿的一部分。
                <w:br/>
                ●【沙基可汗宮殿】,坐落于舍基之巅的“舍基汗王宫殿”装饰很是华丽，曾是统治者的夏季住所。繁复细致的装饰占据了宫殿的每一处，从一幅幅大壁画到一块块几何图案的瓷砖，均可见其细节。宫殿的窗户使用了很有特色的手工艺术Shebeke玻璃花窗装饰，这是一种将数千块彩色玻璃镶嵌在木格子之中但无需借助胶水或钉子的工艺。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舍基-(大巴)-西格纳吉-(大巴)-第比利斯
                <w:br/>
                ●【*】,早餐后，乘车前往爱情小镇，葡萄酒的发源地——西格纳吉，西格纳吉又名皇家镇，是公元前二世纪格鲁吉亚皇室所在地。在这里有24小时都上班的婚姻登记机构，所以西格纳吉又被当地人称之为爱情之城。抵达后游览Bodbe女修道院（入内，游览不少于15分钟），这里是引导格鲁吉亚皈依基督教的圣妮诺埋葬之地，也是格鲁吉亚重要朝圣地之一。今日午餐品尝格鲁吉亚特色美食-葡萄藤烤肉。之后乘车前往第比利斯-巨石阵（入内，游览不少于30分钟）巨石阵虽然是新修建筑，但建在城市边缘高点，能俯瞰城市全景和第比利斯海景。巨石阵上雕塑分三部分，底层是圣经故事，中间是圣人故事，顶层是人民家庭故事，在蓝天映照下相当震撼。这里是拍照打卡的好地方。游览结束后，入住酒店休息。特别提示：1.舍基-西格纳吉正常行车时间大约2.5小时左右（单程）
                <w:br/>
                2.西格纳吉-第比利斯正常行车时间大约2.5小时左右（单程）
                <w:br/>
                ●【Bodbe女修道院】,这里是引导格鲁吉亚皈依基督教的圣妮诺埋葬之地，也是格鲁吉亚重要朝圣地之一。从修道院的主要建筑下行，可以看到一个泉水，当地人相信这里是圣泉，据说在圣妮诺祈祷以后涌出的。
                <w:br/>
                ●【第比利斯-巨石阵】,巨石阵虽然是新修建筑，但建在城市边缘高点，能俯瞰城市全景和第比利斯海景。巨石阵上雕塑分三部分，底层是圣经故事，中间是圣人故事，顶层是人民家庭故事，在蓝天映照下相当震撼。这里是拍照打卡的好地方。
                <w:br/>
                交通：旅游大巴
                <w:br/>
              </w:t>
            </w:r>
          </w:p>
        </w:tc>
        <w:tc>
          <w:tcPr/>
          <w:p>
            <w:pPr>
              <w:pStyle w:val="indent"/>
            </w:pPr>
            <w:r>
              <w:rPr>
                <w:rFonts w:ascii="宋体" w:hAnsi="宋体" w:eastAsia="宋体" w:cs="宋体"/>
                <w:color w:val="000000"/>
                <w:sz w:val="20"/>
                <w:szCs w:val="20"/>
              </w:rPr>
              <w:t xml:space="preserve">早餐：酒店早餐     午餐：葡萄藤烤肉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第比利斯-(大巴)-姆茨赫塔-(大巴)-第比利斯
                <w:br/>
                ●【*】,早餐后，前往季瓦利教堂（外观，游览不少于15分钟），又称“十字架”教堂姆茨赫塔岩石山顶，是公元四世纪基督教传入格鲁吉亚，圣女尼诺第一次竖立起十字架的地方，俄罗斯的伟大诗人莱蒙托夫，在这里写下了著名的诗篇《童僧》。前往阿纳努里城堡（入内，游览不少于15分钟）城堡坐落在一片美丽的湖泊旁边，远处山脉延绵，晴天的时候非常美，众多旅游者认为这里是格鲁吉亚颜值最高的地方之一，目前是一处准世界文化遗产。沿着格鲁吉亚军工大道前往，前往位于陡峭山崖上的圣三一教堂（入内，游览不少于15分钟），这是世界上距离天空最近的教堂，耸立在悬崖之上，见证着格鲁吉亚的历史和风雨变迁，教堂海拔2170米，是格鲁吉亚的名片景观，上海世博会的格鲁吉亚展厅背景图就是这里。城堡内的两处教堂图片曾被用作《孤独星球》的杂志封面图。在此可以远观卡兹别克雪山（远观，游览不少于30分钟），卡兹别克山是格鲁吉亚第三高山，海拔5047米，是高加索地区的高山之一，也是希腊故事中普罗米修斯盗火被宙斯囚禁的地方。之后游览格俄友谊纪念碑（游览不少于15分钟），俄格友谊纪念碑建于1983年，为庆祝格鲁吉亚和苏联俄罗斯的友谊持续二百周年而修建，在莫斯科的一处广场立有与此友谊拱门相对应的友谊纪念碑。如今纵观俄格两个国家的政治外交关系略显讽刺的意味，但不妨碍两国人民的日常交流，纪念碑以拱门的形式矗立在海拔2384米的地方，内侧墙壁用鲜艳的马赛克瓷砖壁画展现了格鲁吉亚和俄罗斯的历史场景，观景台则是俯瞰高加索山脉的绝佳地点。游览结束后，入住酒店休息。特别提示：1.第比利斯-季瓦里正常行车时间约30分钟（单程）
                <w:br/>
                2.季瓦里-阿纳努里正常行车时间约1小时（单程）
                <w:br/>
                3.阿纳努里-卡兹别克正常行车时间约1.5小时（单程）
                <w:br/>
                4.冬季高加索山脉所处海拔较高，空气寒冷，如遇冬季大雪封路或封山等客观原因不能前往卡兹别克雪山，将取消圣三一教堂和格苏友谊纪念碑，望您提前知晓。
                <w:br/>
                ●【阿纳努里城堡】,是公元13世纪由格鲁吉亚皇室的一名公爵所建造，后来在17世纪时加建了修道院，成为了今天的模样。城堡坐落在一片美丽的湖泊旁边，远处山脉延绵，晴天的时候非常美，众多旅游者认为这里是格鲁吉亚颜值最高的地方之一，目前是一处准世界文化遗产。
                <w:br/>
                ●【季瓦利教堂】,为“十字架”之意，建于公元六世纪末。姆茨赫塔岩石山顶，是公元四世纪基督教传入格鲁吉亚，圣女尼诺第一次竖立起十字架的地方，俄罗斯的伟大诗人莱蒙托夫，在这里写下了著名的诗篇《童僧》。
                <w:br/>
                ●【格俄友谊纪念碑】,俄格友谊纪念碑建于1983年，为庆祝格鲁吉亚和苏联俄罗斯的友谊持续二百周年而修建，在莫斯科的一处广场立有与此友谊拱门相对应的友谊纪念碑。如今纵观俄格两个国家的政治外交关系略显讽刺的意味，但不妨碍两国人民的日常交流，纪念碑以拱门的形式矗立在海拔2384米的地方，内侧墙壁用鲜艳的马赛克瓷砖壁画展现了格鲁吉亚和俄罗斯的历史场景，观景台则是俯瞰高加索山脉的绝佳地点。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第比利斯-(大巴)-姆茨赫塔-(大巴)-第比利斯
                <w:br/>
                ●【*】,早餐后，乘车前往建立于格鲁吉亚王朝铜器时代-姆茨赫塔古城（入内，游览不少于1小时）。中世纪教会建筑的经典范例，并且是格鲁吉亚王朝精美艺术和文化的见证，在格鲁吉亚王朝文化艺术进化中起着举足轻重的作用，1994年被选为世界文化遗产。游览结束后前往“生命之柱”大教堂（入内，游览不少于15分钟），是格鲁吉亚境内仅次于第比利斯Sameba的第二大教堂。据说圣尼诺选此地建造格鲁吉亚第一座教堂，神圣的是，这里曾经是耶稣长袍的安葬地。午餐品尝格鲁吉亚特色包子餐。之后前往参观第比利斯圣三一大教堂（游览不少于30分钟）地标性建筑，是外高加索地区最大的东正教教堂，修建于1995-2004年，是格鲁吉亚自苏联解体后最大的教堂，主建筑高约100米，纯金封顶，外观醒目，无论从第比利斯的哪个角度都能看到它。之后前往游览第比利斯老城（游览不少于30分钟），这里是这里是第比利斯的发源地，众多餐厅，酒吧街坐落于此，之后前往第比利斯和平桥（游览不少于15分钟）标志性建筑之一，横跨Mtkvan河的新步行桥，建筑非常现代。玻璃+钢筋骨架，营造出一种栩栩如生的感觉。之后搭乘第比利斯缆车到Narikala fortress要塞，全程约2-3分钟，沿途经过老城，到山上可以俯瞰整个老城和库拉河。之后参观第比利斯之母（游览不少于15分钟）是第比利斯守护神，右手利剑，左手酒碗，寓意着朋友来了有好酒，敌人来了就用宝剑战斗！之后前往第比利斯自由广场（游览不少于15分钟）这里是第比利斯政治、文化中心、市政厅、国家美术馆都坐落于此。之后参观木偶剧院钟楼（外观不少于15分钟）这座钟楼是世界上最小的钟楼，极具艺术美感。游览结束后，入住酒店休息。特别提示：1.第比利斯-姆茨赫塔正常行车时间约40分钟（单程）
                <w:br/>
                ●【姆茨赫塔古城】,是中世纪教会建筑的经典范例，并且是格鲁吉亚王朝精美艺术和文化的见证，在格鲁吉亚王朝文化艺术进化中起着举足轻重的作用，1994年被选为世界文化遗产。
                <w:br/>
                ●【“生命之柱”大教堂】,是格鲁吉亚境内仅次于第比利斯Sameba的第二大教堂。据说圣尼诺选此地建造格鲁吉亚第一座教堂，神圣的是，这里曾经是耶稣长袍的安葬地。公元1世纪，耶稣被钉死在十字架后，有一个叫Elias的犹太裔格鲁吉亚人带着耶稣长袍回来此地，他姐姐碰到长袍后，立刻在强大的神圣感的冲击中死去，死的时候抓得太紧放不开，就连同长袍一起下葬。后来坟墓长出一棵参天雪松，支撑教堂的七根柱子就是取材于这棵树的，建造过程中，第七根柱子突然浮在空中，圣尼诺祈祷了一晚上才落下来。因此有传言“神圣的第七根柱”流出的液体可治愈他人。堂中还有格鲁吉亚王室若干成员墓，其中包括格鲁吉亚末代国王的墓碑。
                <w:br/>
                交通：旅游大巴
                <w:br/>
              </w:t>
            </w:r>
          </w:p>
        </w:tc>
        <w:tc>
          <w:tcPr/>
          <w:p>
            <w:pPr>
              <w:pStyle w:val="indent"/>
            </w:pPr>
            <w:r>
              <w:rPr>
                <w:rFonts w:ascii="宋体" w:hAnsi="宋体" w:eastAsia="宋体" w:cs="宋体"/>
                <w:color w:val="000000"/>
                <w:sz w:val="20"/>
                <w:szCs w:val="20"/>
              </w:rPr>
              <w:t xml:space="preserve">早餐：酒店早餐     午餐：水包子餐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第比利斯-(大巴)-塞凡湖-(大巴)-埃里温
                <w:br/>
                ●【*】,早餐后，乘车前往诺亚方舟的停靠地，也是世界上第一个基督教国家——亚美尼亚。抵达后，游览哈格帕特历史建筑纪念群（入内，游览不少于30分钟），被教科文组织列入“世界遗产名录”的哈格帕特历史建筑纪念群坐落在阿拉韦尔迪地区，它奠基于巴格拉托尼的阿巴斯王时期。乘车前往有着"高加索的明镜"美誉的-塞凡湖（游览不少于30分钟），塞凡湖是亚美尼亚乃至真个外高加索地区较大的高山淡水湖泊，这里海拔大约1900米，气温低，水温也比较低，夏天是避暑胜地。湖面倒映着天上的白云，倒映着地上的雪峰，像是剪下的一片蓝天，被铺在了群山间。之后前往塞凡湖修道院（入内，游览不少于30分钟），位于塞凡湖的湖边有建于公元4世纪有教堂和神学组成。今日午餐品尝塞凡特色-塞凡烤鳟鱼餐。午餐后乘车前往亚美尼亚前基督教时期建筑的代表作加尔尼希腊神殿（入内，游览不少于30分钟），加尼神庙是按照希腊式的建筑模式而修建的一座神庙，到今天都是世界上位置最靠东的希腊式神庙。原建筑在1679年的地震中被毁，今天游客看到的是苏联勃列日涅夫时代考古学界复原的，在复原中，使用了很多散落在原地的建筑构件。游览结束后前往酒店休息。特别提示：1.第比利斯-塞凡正常行车时间约4小时（单程）
                <w:br/>
                2.塞凡-埃里温正常行车时间约1小时（单程）
                <w:br/>
                3.今日格鲁吉亚-亚美尼亚需要过境，走海关流程时间可能较长，故今日行程较紧张，敬请理解！
                <w:br/>
                ●【哈格帕特历史建筑纪念群】,被教科文组织列入“世界遗产名录”的哈格帕特历史建筑纪念群坐落在阿拉韦尔迪地区，它奠基于巴格拉托尼的阿巴斯王时期。
                <w:br/>
                ●【塞凡湖修道院】,位于塞凡湖的湖边有建于公元4世纪有教堂和神学组成。
                <w:br/>
                ●【塞凡湖】,是亚美尼亚乃至真个外高加索地区较大的高山淡水湖泊，这里海拔大约1900米，气温低，水温也比较低，夏天是避暑胜地，有着"高加索的明镜"的美誉，湖面倒映着天上的白云，倒映着地上的雪峰，像是剪下
                <w:br/>
                的一片蓝天，被铺在了群山间。
                <w:br/>
                ●【加尔尼希腊神殿】,加尼神庙是按照希腊式的建筑模式而修建的一座神庙，是亚美尼亚前基督教时期建筑的代表作。加尼神庙到今天都是世界上位置最靠东的希腊式神庙。元建筑在1679年的地震中被毁，今天游客看到的是苏联勃列日涅夫时代考古学界复原的，在复原中，使用了很多散落在原地的建筑构件。
                <w:br/>
                交通：旅游大巴
                <w:br/>
              </w:t>
            </w:r>
          </w:p>
        </w:tc>
        <w:tc>
          <w:tcPr/>
          <w:p>
            <w:pPr>
              <w:pStyle w:val="indent"/>
            </w:pPr>
            <w:r>
              <w:rPr>
                <w:rFonts w:ascii="宋体" w:hAnsi="宋体" w:eastAsia="宋体" w:cs="宋体"/>
                <w:color w:val="000000"/>
                <w:sz w:val="20"/>
                <w:szCs w:val="20"/>
              </w:rPr>
              <w:t xml:space="preserve">早餐：酒店早餐     午餐：塞凡烤鳟鱼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参考航班：
                <w:br/>
                CZ5092  埃里温机场  - 乌鲁木齐地窝堡国际机场 T4  23:40/08:30+1 
                <w:br/>
                ●【*】,参考航班：CZ5092  EVNURC  （23:40-08:30+1）  飞行时间约4小时左右。
                <w:br/>
                ●【*】,早餐后，游览埃里温地标性建筑之一埃里温大台阶，当初建造它是为了凸显社会主义的伟大，最终却因为苏联的解体而资金中断，现在的上部建筑是由一位美国籍亚美尼亚商人捐资，继续修建。这里也是埃里温的至高点之一，站在此处，能看到埃里温这座城市的风貌。阶梯下的广场上有形态各异的雕塑，彰显了亚美尼亚“艺术之都”的美称。游览埃里温共和国广场（游览不少于30分钟），共和国广场是整个城市的中心，不仅是酒店的聚集地，也是很多政府单位的所在地，总理的居住地和办公室都在此处。游览结束后，前往游览埃里温深坑修道院（入内，游览不少于30分钟），深坑修道院是亚美尼亚的宗教圣地，传说引导亚美尼亚皈依基督教的“启蒙者”圣格里高利曾经被国王投入这里的的深坑，被关了14年，依靠信仰和一位老妇人的暗中救济才活了下来。之后前往埃奇米阿津大教堂（外观，游览不少于30分钟），埃奇米阿津大教堂是亚美尼亚第一座教堂，教堂里设有宝物馆，里面保存着无双珍宝和圣物，从诺亚方舟的木片到曾刺入耶稣胸口的矛头，以及千年前彩绘的《福音》书等，走在教堂里，仿佛就像阅读一部基督教历史书。之后前往，兹瓦尔特诺茨考古遗址（入内，游览不少于30分钟），遗址包括兹瓦尔特诺茨教堂和三世总主教宫殿。这一建筑杰作与其它古代和拜占庭风格的宗教建筑的最大不同是其典型的创造性的中间圆顶的建筑形式。于2000年被联合国教科文组织列入了世界文化遗产目录。游览结束后前往餐厅用餐，用餐结束后，送往机场办理登机手续。
                <w:br/>
                ●【埃里温深坑修道院】,深坑修道院是亚美尼亚的宗教圣地，传说引导亚美尼亚皈依基督教的“启蒙者”圣格里高利曾经被国王投入这里的的深坑，被关了14年，依靠信仰和一位老妇人的暗中救济才活了下来。
                <w:br/>
                ●【兹瓦尔特诺茨考古遗址】,包括兹瓦尔特诺茨教堂和三世总主教宫殿。这一建筑杰作与其它古代和拜占庭风格的宗教建筑的最大不同是其典型的创造性的中间圆顶的建筑形式。于2000年被联合国教科文组织列入了世界文化遗产目录。
                <w:br/>
                交通：飞机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w:br/>
                ●【*】,今日抵达国内，返回温馨的家，结束愉快的高加索之旅。
                <w:br/>
                交通：飞机
                <w:br/>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1、国际间往返机票，团队经济舱，含机场建设税；
                <w:br/>
                2、全程7晚豪华酒店；
                <w:br/>
                3、酒店早餐；正餐为当地膳食或中式餐食或酒店晚餐，(中式团餐8菜一汤，8-10人一桌，如人数减少，则会根据实际人数做适当调整）(用餐时间在飞机或船上以机船餐为准，不再另补，如因自身原因放弃用餐，则餐费不退)。
                <w:br/>
                4、全程提供当地旅游巴士，专业司机；
                <w:br/>
                5、全程专业中文领队陪同；
                <w:br/>
                6、境外专业地陪导游讲解；
                <w:br/>
                7、行程中所列入内参观景点门票；（如因自身原因放弃参观，景点门票费不退） 
                <w:br/>
                8、保额价值30万元的境外旅游意外伤害保险；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2、境外杂费：200美金/人，由领队机场代收。
                <w:br/>
                3、全程单间差：3000元/人；(散拼团不保证夫妻、成年子女和父母同房，否则需补全程单间差)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10、个人旅游意外保险：具体保险险种请在报名时向销售人员咨询并购买，出行时请将保单资料随身携带。老人特殊保险费用（请视自身情况购买，并签署健康承诺函及亲属知晓其参团旅行同意书）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以上行程仅为参考行程，如行程受到意外事件(如航班、火车、轮船、景区等调整）或不可抗力（如天气变化、自然灾害、政治事件等）等因素影响，本公司有权根据实际情况对行程次序、景点、航班以及住宿地点等做出临时修改、变动或更换，敬请谅解！※
                <w:br/>
                1、景点说明：行程中未标注“入内参观/标注游览时间”的景点均为游览外观；入内参观/标注游览时间景点均含门票；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（2）高加索地区的四－五星级酒店有一些大堂会比较小，有些酒店楼层不高，有可能没有电梯；
                <w:br/>
                （3）有些酒店的双人标准房会设置一大一小两张床，方便有小孩的家庭游客；还有些酒店双人房只设置一张大的双人大床，放置双份床上用品，有时是二张单人床拼在一起，用时可拉开；
                <w:br/>
                （4）由于各种原因如环保、如历史悠久、如气候较温和等，偶尔会有酒店无空调设备；
                <w:br/>
                （5）按照酒店惯例，每标间可接待两大人带一个1.2米以下儿童（不占床），具体费用根据所报团队情况而定；若一个大人带一个1.2米以下儿童参团，建议住一标间，以免给其他游客休息造成不便；
                <w:br/>
                4、保险说明：
                <w:br/>
                1)旅游意外伤害险不包括游客自身携带疾病、旧病复发，且在出团日前180天内未经过治疗的疾病；（如心脏病复发、高血压、糖尿病并发症、移植手术复发、孕妇、精神病发作等等）。
                <w:br/>
                2)我社推荐客人根据自身情况额外补上医疗50万或70万的大额保险 ，费用自理。
                <w:br/>
                5、退费说明：
                <w:br/>
                （1）如遇天气、战争、罢工、地震等人力不可抗力因素无法游览，我社将按照旅行社协议，退还未游览景点门票费用，但赠送项目费用不退；
                <w:br/>
                （2）游客因个人原因临时自愿放弃游览，酒店住宿、餐、车等费用均不退还；
                <w:br/>
                6、补费说明：
                <w:br/>
                （1）如遇航空公司政策性调整机票价格，请按规定补交差价。机票价格为团队机票，不得改签换人退票；
                <w:br/>
                （2）如果旅游目的地国家政策性调整门票或其他相关价格，请按规定补交差价；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联运须知，请您仔细阅读！！！
                <w:br/>
                请您在预定前仔细阅读相应南航联运规则。联运航班不可控一经确认无法更改，敬请谅解。
                <w:br/>
                1、联运申请：如需申请联运请下单前与销售说明需求。由于航空公司限制票数，故不保证一定申请成功，以申请后南航回复为准，不可指定航班，且确认联运航班后不得更改。
                <w:br/>
                2、联运住宿：如联运航班在集合时间的前一天或前两天，乌鲁木齐住宿费用需自理。
                <w:br/>
                3、顺序乘坐：根据航空公司规定，本次行程涉及的所有航班必须按顺序使用。若前段航班未使用，后段航班将全部作废。请务必准时登机，避免误机。若因个人原因导致误机情况而产生损失，均由个人自行承担。
                <w:br/>
                4、关于值机：团队票一经出票，系统将被锁定，我们无权再进行任何操作。因此如您有值机等个人需求，可使用票号直接联系航司申请，以航司回复为准。
                <w:br/>
                5、赠送联运无赔偿：请注意免费赠送联运产品，联运申请失败或因不可抗力原因导致无法使用并产生其它后续损失，没有金额赔偿及补偿。
                <w:br/>
                6、联运证件：此次行程包含国内及国际段航班，办理登机牌时均需使用护照原件，请务必妥善保管。
                <w:br/>
                注意事项一
                <w:br/>
                游客责任： 
                <w:br/>
                （1）此团是集体活动，集体出发、集体返回，请遵守时间，任何人不得逾期或滞留不归；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（7）所有由我社办理签证的客人回国后需将护照（部分团队还需提供返程登机牌）交于领队销签。
                <w:br/>
                <w:br/>
                购物退税提示： 
                <w:br/>
                1、旅行社不指定具体购物场所，购物属于客人个人行为。
                <w:br/>
                2、旅行社建议客人：理性消费；在购物前详细询问所购商品是否可以给予退税；购买商品时仔细检查商品质量；注意保留消费凭证。
                <w:br/>
                3、如客人所购商品存在质量问题，无论是更换还是退还商品都会手续繁复。具体情况不一，能否实现更换或退还也要视具体情况而定。
                <w:br/>
                4、退税是非洲、中东部分国家对非本国游客在本国内购物的优惠政策，整个退税手续及流程均由非洲、中东国家控制，经常会出现退税不成功等问题，我们会负责协调处理，但无法承担任何赔偿。领队及导游会协助贵宾办理退税手续,详细讲解退税流程、注意事项及税单的正确填写。但是如果因为贵宾问题（如没有仔细听讲、没有按照流程操作等）或者客观原因（如遇到海关退税部门临时休息、海关临时更改流程等）在退税过程中出现错误，导致您被扣款、无法退钱、退税金额有所出入等情况，旅行社和导游不负责办理退税业务，不能承担您的损失，请贵宾们理解。
                <w:br/>
                注意事项二
                <w:br/>
                海关入境说明
                <w:br/>
                1. 根据海关总署公告2010年第54号文件，进境居民旅客携带在境外获取的个人自用进境物品，总值在5000元人民币以内（含5000元）的；非居民旅客携带拟留在中国境内的个人自用进境物品，总值在2000元人民币以内（含2000元）的，海关予以免税放行，单一品种限自用、合理数量，但烟草制品、酒精制品以及国家规定应当征税的20种商品等另按有关规定办理。
                <w:br/>
                2. 进境居民旅客携带超出5000元人民币的个人自用进境物品，经海关审核确属自用的；进境非居民旅客携带拟留在中国境内的个人自用进境物品，超出人民币2000元的，海关仅对超出部分的个人自用进境物品征税，对不可分割的单件物品，全额征税。
                <w:br/>
                3.根据中国《海关总署公告2004年第7号》，20种不予免税的商品分别为：电视机、摄像机、录像机、放像机、音响设备、空调器、电冰箱(电冰柜)、洗衣机、照相机、复印机、程控电话交换机、微型计算机及外设、电话机、无线寻呼系统、传真机、电子计数器、打字机及文字处理机、家具、灯具和餐料。
                <w:br/>
                4.iPad被归为电脑，属于国家规定必须征税的 20种商品之一，税率为20%。根据《海关总署公告2004年第7号》，无论购买iPad的价格是否超过5000元，都应当缴税。根据《入境旅客行李物品和个人邮递物品进口税税则归类表》和《入境旅客行李物品和个人邮递物品完税价格表》，电脑完税价格为每件5000元，税率为20%，因此若在境外购买一部 iPad入境，旅客需缴纳1000元的税款。
                <w:br/>
                <w:br/>
                《中国公民出境旅游文明公约》：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行程外活动的安排:
                <w:br/>
                1、为满足旅游者多样化需求，在行程时间安排允许、参加人数足够，且不影响其他旅游者行程安排的情况下，旅行社可根据旅游者实际需要，在旅游者自行支配时间安排附件所列活动。
                <w:br/>
                2、旅游者根据自身需要和个人意志，自主、自愿参加附件所列活动，旅行社绝不强迫。
                <w:br/>
                3、如旅游者不参加附件所列活动的，将根据行程安排的内容进行活动；如旅游者参加附件所列活动的，须在境外书面签署附件并交予领队。
                <w:br/>
                4、如旅游者不书面签署附件、或以口头形式确认的，旅行社视为旅游者不同意参加行程外活动，旅游者将根据行程安排的内容进行活动。
                <w:br/>
                <w:br/>
                <w:br/>
                旅行社（盖章）：                     旅游者或旅游者代表（签章）： 
                <w:br/>
                经办人及电话：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4)出发前3日至1日，团费总额的70%
                <w:br/>
                5)出团当天取消，团费总额的90%
                <w:br/>
                2．如按上述约定比例扣除的必要的费用低于实际发生的费用，旅游者按照实际发生的费用支付，但最高额不应当超过旅游费用总额。
                <w:br/>
                3．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4．如果您已自备签证，请务必提供有效护照及签证复印件，用于核对姓名和签证有效期。如因自备签证问题造成行程受阻，相应损失需自行承担。
                <w:br/>
                5．在行程中解除合同的，除不可抗力因素导致外，视为甲方自愿放弃剩余服务和产品，甲方支付的所有款项不予退还，由此给乙方造成的所有损失由甲方承担。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2026-04-02T22:05:18+08:00</dcterms:created>
  <dcterms:modified xsi:type="dcterms:W3CDTF">2026-04-02T22:05:18+08:00</dcterms:modified>
</cp:coreProperties>
</file>

<file path=docProps/custom.xml><?xml version="1.0" encoding="utf-8"?>
<Properties xmlns="http://schemas.openxmlformats.org/officeDocument/2006/custom-properties" xmlns:vt="http://schemas.openxmlformats.org/officeDocument/2006/docPropsVTypes"/>
</file>