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（假日）【全景•大美陕西】双飞5天 | 西安双飞5天 | 兵马俑 | 《大秦帝国-秦陵秘境》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【去程】广州—西安/运城，07:00-12:00之间起飞航班
                <w:br/>
                【回程】西安/运城—广州，18:00-23:00之间起飞航班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★【奢华享受】全程四钻酒店住宿，高端就此区分，尽享舒心旅程！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广州-西安/运城
                <w:br/>
                根据航班时间，于指定的地点集中前往广州白云机场集中，送团人将为您办理登机手续！接团后，车赴市区（车程约1小时），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交通：飞机/汽车
                <w:br/>
                景点：【西安博物院】【大慈恩寺】【大唐不夜城新春灯会】
                <w:br/>
              </w:t>
            </w:r>
          </w:p>
        </w:tc>
        <w:tc>
          <w:tcPr/>
          <w:p>
            <w:pPr>
              <w:pStyle w:val="indent"/>
            </w:pPr>
            <w:r>
              <w:rPr>
                <w:rFonts w:ascii="宋体" w:hAnsi="宋体" w:eastAsia="宋体" w:cs="宋体"/>
                <w:color w:val="000000"/>
                <w:sz w:val="20"/>
                <w:szCs w:val="20"/>
              </w:rPr>
              <w:t xml:space="preserve">早餐：不含     午餐：不含     晚餐：特色餐新春喜福宴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早餐后，车赴壶口（约3.5小时），参观世界上唯一的金色瀑布【黄河壶口瀑布】（游约1.5小时）（不含景区换乘车40元/人），黄河巨流至此，两岸苍山挟持，约束在狭窄的石谷中，山鸣谷应，声震数里，领略“天下黄河一壶收”的汹涌澎湃。车赴延安（约2小时），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交通：汽车
                <w:br/>
                景点：【壶口瀑布】【延安红街】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参观中华人民共和国成立后最早建立的革命纪念馆【延安革命纪念馆】（约1小时）。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320KM/车程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西安：西城智选、智选假日、锦苑富润、民幸精品、中洲国际、凯里亚德或不低于以上标准酒店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2小时），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晚餐：特色餐英雄宴   </w:t>
            </w:r>
          </w:p>
        </w:tc>
        <w:tc>
          <w:tcPr/>
          <w:p>
            <w:pPr>
              <w:pStyle w:val="indent"/>
            </w:pPr>
            <w:r>
              <w:rPr>
                <w:rFonts w:ascii="宋体" w:hAnsi="宋体" w:eastAsia="宋体" w:cs="宋体"/>
                <w:color w:val="000000"/>
                <w:sz w:val="20"/>
                <w:szCs w:val="20"/>
              </w:rPr>
              <w:t xml:space="preserve">华山：白玉兰酒店、雅斯特酒店、华景国际、华悦里或同级 用餐 早餐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华山-临潼-西安机场/运城机场-广州
                <w:br/>
                酒店早餐后，车赴临潼（约1.5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午餐：特色餐秦宫御宴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298 分钟</w:t>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2026-01-01T18:44:54+08:00</dcterms:created>
  <dcterms:modified xsi:type="dcterms:W3CDTF">2026-01-01T18:44:54+08:00</dcterms:modified>
</cp:coreProperties>
</file>

<file path=docProps/custom.xml><?xml version="1.0" encoding="utf-8"?>
<Properties xmlns="http://schemas.openxmlformats.org/officeDocument/2006/custom-properties" xmlns:vt="http://schemas.openxmlformats.org/officeDocument/2006/docPropsVTypes"/>
</file>