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（假日团队定制）“惠州绿肺”南昆山森林公园、入住南昆山碧泉湾温泉酒店 休闲两天行程单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ZLJRZJ-TD20251217M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惠州市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0500" w:type="dxa"/>
      </w:tblGrid>
      <w:tblPr>
        <w:tblStyle w:val="lineSchedulings"/>
      </w:tblPr>
      <w:tr>
        <w:trPr/>
        <w:tc>
          <w:tcPr>
            <w:tcW w:w="10500" w:type="dxa"/>
            <w:vAlign w:val="center"/>
            <w:shd w:val="clear" w:fill="efefef"/>
            <w:gridSpan w:val="2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</w:tr>
      <w:tr>
        <w:trPr/>
        <w:tc>
          <w:tcPr>
            <w:gridSpan w:val="2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第一天：广州出发--南昆山--南昆山碧泉湾酒店
                <w:br/>
                早上指定时间、地点集中出发 ，乘车前往惠州，抵达【南昆山森林公园】南昆山国家森林公园位于广东省惠州市龙门县355省道，是北回归线上的绿洲，森林覆盖率高达98.2%，主峰天堂顶海拔1228米，年均气温22℃，负离子浓度极高，被誉为“南粤大氧吧”。
                <w:br/>
                公园内拥有川龙瀑布、石河奇观、观音潭等36处自然景观，其中观音潭以三级瀑布和天然石像组成的“戏水观音”景观著称。
                <w:br/>
                【石河奇观】（已含门票）：石河奇观是南昆山的标志性景观，亿万年的地质运动让这里形成了石河、石潭、奇石群，清澈的溪水在岩石间穿梭，阳光透过树叶洒在水面上，波光粼粼。溪边的古树虬劲挺拔，树根盘错在岩石上，充满了岁月的沧桑感。
                <w:br/>
                【川龙瀑布】（已含门票）：川龙瀑布是南昆山最著名的瀑布，水流从数十米高的悬崖上飞泻而下，撞击岩石后水花四溅，宛如白龙出山，水声在山谷间回荡。瀑布周围竹林环绕，空气湿润，负氧离子含量极高。
                <w:br/>
                【观音潭】（已含门票）：观音潭由三级瀑布组成，水流层层跌落，在潭中激起涟漪，因潭边有一块形似观音的岩石而得名。潭水清澈见底，周围绿树成荫，环境清幽雅致，是拍摄慢门水景的好地方。自由参观游览，后前往午餐点就餐。
                <w:br/>
                前往入住【南昆山碧泉湾酒店】，惠州·龙门·南昆山，南国避暑天堂，惬意度假村坐落于惠州龙门镇温泉之乡毗邻山清水秀的南昆山，年平均温度23℃南昆山被誉为“北回归线上的绿洲”、“南国避暑天堂”、“珠三角后花园”。
                <w:br/>
                南昆山负氧离子含量高达10万颗/平方厘米，无限次爽泡东南亚风情温泉。楼下即是温泉中心，满满的东南亚风情配套18个温泉泡池和1个大泳池，是一个放飞自我、亲子度假生态养生、温泉疗养的好去处。
                <w:br/>
                晚餐后自由浸泡温泉。
                <w:br/>
                <w:br/>
                第二天：早餐--自由活动--返程
                <w:br/>
                酒店早餐后自游活动，前往午餐点就餐后结束愉快行程 ，乘车返回 ！
                <w:br/>
                ………………祝您旅途愉快！…………………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 、交通：旅游空调车（按41人每车，不足40人，需补车差90元/人，最终不能少于38人少于没费用退）
                <w:br/>
                2 、用餐：全程含1早3正（早餐：酒店自助。正餐餐标50元/人：10人/桌，不用不退、不含酒水，不满10人一桌补餐差50元/人/餐 如三正餐就需补150元/人）
                <w:br/>
                3 、住宿：入住1 晚碧泉湾温泉度假酒店，一人一床（补房差120元/人，退房差100元/人）
                <w:br/>
                4 、门票：行程表内所列的景点第一道门票
                <w:br/>
                5 、服务：贴心导游1名
                <w:br/>
                6 、保险：旅行社责任保险（建议出发前购买个人旅游意外保险）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 、旅行社已按国家旅游局规定购买旅行社责任险
                <w:br/>
                2 、团费不含游客旅途中的一切个人消费和旅游意外保险,请游客自愿购买团体旅游意外保险
                <w:br/>
                3 、因不可抗力因素导致变更行程所产生的一切费用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【温馨提示】：
                <w:br/>
                1、请游客在出团期间务必随身携带身份证，以备入住登记或检查。
                <w:br/>
                2、不同地区气温仍早晚温差大，请带够保暖衣物。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确定日期出游后不可更改或取消（除遇不可抗力因素），恕不退款！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打印日期：2026-04-02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2026-04-02T20:24:28+08:00</dcterms:created>
  <dcterms:modified xsi:type="dcterms:W3CDTF">2026-04-02T20:24:28+08:00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