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2999买一送一：自组【3月赏花·京师赴荟】北京双飞5天｜升旗仪式｜天坛公园｜八达岭长城｜玉渊潭赏樱｜颐和园｜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天安门广场-故宫博物院-什刹海景区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游览【什刹海景区】，是北京城内最具韵味的"北方水乡"，由前海、后海和西海三片碧波组成。胡同深处传来叮咚的三轮车铃声，现代酒吧的蓝调音乐与四合院的红灯笼相映成趣，演绎着传统与现代的完美交响。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赠送好汉证书），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***特色推荐***
                <w:br/>
                1、【奥运表演】（游览约60分钟，费用自理280元）各种大型的奥运表演项目，亲临现场感受震撼的视觉和听觉盛宴。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颐和园-外观清华-玉渊潭公园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前往【龙脉九号北京特产文化展示中心】（约40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下午：外观【清华大学】（拍照15分钟）——感受我国最高学府的学习氛围。赠游【玉渊潭公园】（停留约1小时，参考赏花期：3月中旬-4月下旬，）园内湖泊源于金代古河道，自辽金时期便是京西风景胜地。玉渊潭以樱花闻名，自1973年引种日本大山樱起，至今已成为华北地区规模最大的樱花专类园之一。数千株早樱、晚樱次第绽放，如云似霞倒映碧波，风过时落英拂水，素有“樱洲云水”之誉，是京城春日不可错过的浪漫盛景。（花期与天气等因素有关，请以实际天气为准。）
                <w:br/>
                ***特色推荐***
                <w:br/>
                1、【恭王府】（游览约90分钟，费用自理120元）清朝第一大贪官和珅的府宅，能和北京紫禁城媲美的古老宅院。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首都博物馆-天坛公园-前门大街-广州
                <w:br/>
                上午：参观【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外观，且不作任何赔偿）
                <w:br/>
                参观【天坛公园】（约1小时，首道门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前往【百年老字号同仁堂】（游览时间：40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5、用餐：全程含餐5正4早，正餐餐标25/人餐；正餐围桌10人1桌，人数增减时，菜量相应增减，但维持餐标不变；此产品是打包价，所有餐食如自动放弃，款项恕不退还。餐饮风味、用餐条件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我司收满20人自组成团不派全陪，如不够20人，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2026-03-05T05:49:36+08:00</dcterms:created>
  <dcterms:modified xsi:type="dcterms:W3CDTF">2026-03-05T05:49:36+08:00</dcterms:modified>
</cp:coreProperties>
</file>

<file path=docProps/custom.xml><?xml version="1.0" encoding="utf-8"?>
<Properties xmlns="http://schemas.openxmlformats.org/officeDocument/2006/custom-properties" xmlns:vt="http://schemas.openxmlformats.org/officeDocument/2006/docPropsVTypes"/>
</file>