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滇池大坝观鸥→宜良（学成饭店）→石林→动车前往大理
                <w:br/>
                <w:br/>
                上午：享用酒店早餐后，乘车前往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
                <w:br/>
                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游玩后乘车前往石林西站，乘动车前往大理，随后入住酒店休息，自由活动。
                <w:br/>
                （敬请留意：如石林西-大理动车车票紧张，将安排昆明动车前往大理）
                <w:br/>
                【行程备注】滇池大坝为时令景点，为了让各位体验到不同季节的云南风光，滇池大坝景点会根据不同时令季节替代安排大观楼/圆通山赏樱花/蓝花楹盛景等景点，具体以导游当地的安排为准。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束河古镇→蓝月谷（含电瓶车）→【印象丽江】→大理动车返回昆明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昆明斗南花市→赠送昆明老街→送团返回温馨的家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晚班机赠送：【昆明老街】位于昆明市五华区，是昆明主城区唯一留存完整、具备明清时期格局肌理的传统街区。它始建于大理国时代，距今已有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下午：后根据航班/动车时间，安排送机/送站，结束愉快的云南之旅。
                <w:br/>
                备注：因行程是打包优惠价格，如当天12：30以前的航班/动车将无法安排【斗南花市】或客人自愿放弃【斗南花市】都需要补交200元/人费用。
                <w:br/>
                备注：第六天19:00前航班或动车，无法安排观赏昆明老街，造成不便，敬请谅解。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2、用餐：5早餐5正餐（其中1餐为雪山华莱士餐包）。餐标40元/人*3+特色餐50元/人*2；早餐均为酒店自助早餐，不用不退。餐饮风味、用餐条件与广东有一定的差异，大家应有心理准备。
                <w:br/>
                3、门票：含行程所列景区首道大门票，不含未注明景区小交通费用（特别提示：①由于云南旅游景点多为提前制卡制
                <w:br/>
                度，一旦制卡费用已产生无法申退，故制卡后不退门票费用。②因我社门票是旅行社团体采购的优惠打包价，
                <w:br/>
                已低于各类优惠卡数值，故持有（如：学生证、军官证、老人证等所有特殊证件）均不再享受任何优惠政策，
                <w:br/>
                无费用可退，不受理任何优惠门票退费申请。③由于贵宾个人原因放弃游玩或不可抗力因素导致无法游玩的
                <w:br/>
                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5、大交通：飞机或动车（价格不一样，根据个人需求选择出行交通方式）
                <w:br/>
                双飞双动：1）含始发地至昆明返机票（团队票开出后不得签转、更改及退票），含机场建设费，燃油税。
                <w:br/>
                2）含石林-大理、丽江-昆明省内段二等动车（根据12306最新规定，我社代订动车团队票开出后不得签转、更改及退票，出票则扣费；如需更改，需要本人携带身份自行到车站签改退，损失自理）。
                <w:br/>
                四动：含始发地至昆明往返二等座动车票，含石林-大理、丽江-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2026-04-02T08:00:15+08:00</dcterms:created>
  <dcterms:modified xsi:type="dcterms:W3CDTF">2026-04-02T08:00:15+08:00</dcterms:modified>
</cp:coreProperties>
</file>

<file path=docProps/custom.xml><?xml version="1.0" encoding="utf-8"?>
<Properties xmlns="http://schemas.openxmlformats.org/officeDocument/2006/custom-properties" xmlns:vt="http://schemas.openxmlformats.org/officeDocument/2006/docPropsVTypes"/>
</file>