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【秋摄风吹麦浪】东莞1天 | 周屋稻田画 | 同沙生态公园行程单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KH-20251118SP0213733471-0.1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中山纪念堂地铁站 C 出口
                <w:br/>
                如无备注则统一默认中山纪念堂地铁站 C 出口
                <w:br/>
                回程下车点：中山纪念堂地铁站
                <w:br/>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风吹麦浪-金黄秋色『周屋稻田画』
                <w:br/>
                品农家滋味宴 有“小洱海”之称的同沙生态公园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出发--周屋稻田画公园--午餐-同沙生态园-回程
                <w:br/>
                早上于指定时间地点集合出发，前往周屋稻田画公园（车程 1.5 小时、停留约 1 小时）这里是东莞最大的稻田公园，虽然这片稻田以产粮为主，但也非常具有观赏性，这里的环境和空气都非常好，傍晚的时候很多人来这里散步，周屋每年种植两季水稻，第二季水稻一般都是 11 月中下旬收割的，也就是说下个月你就可以看到金灿灿的稻田了，想看金色稻田及拍照打卡的朋友记得收藏起来，方便出行哦！虽然目前还是绿油油的一片，但是非常舒服养眼！
                <w:br/>
                （温馨提示：稻谷金黄受天气等多种因素影响，具体以当天实际情况游览为准！！）
                <w:br/>
                约 11:30 集中前往餐厅享用午餐
                <w:br/>
                约 14:00 集中前往前往【同沙生态园】（车程约 30 分钟，游玩约 1.5 小时）。同沙生态公园于 2006 年落成，占地面积约 40 平方公里，其中山林面积 3000 公顷，湖水面积 1000 公顷。整个公园环绕水库而建，靓丽洁净的柏油路，骑车的好地方，蜿蜒 15 公里的环湖路，慢慢欣赏湖光山色，简直是户外活动的天堂。落羽杉（11 月下旬至 1 月变红、温馨提示：植物观赏不可控制，现场景区实际情况为准）
                <w:br/>
                约 16:30 集中返程结束愉快旅程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 1 正座
                <w:br/>
                2.用餐：1 正（团队用餐不用不退）
                <w:br/>
                3.景点：行程景区首道门票（园内园景点门票自理；所有景点均为套餐包含景点，如放弃不参加则无任何景点门票费用可退）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中未提到的其他费用和个人消费和购买手信的费用;因交通延误、取消等意外事件或战争、罢工、自然灾害等不可抗力导致的额外费用；因游客违约、自身过错、自身疾病导致的人身财产损失而额外支付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本线路仅限 80 周岁以下游客报名。
                <w:br/>
                66-80 周岁长者，需由 65 周岁以下家属陪同参团，均应身体健康并如实陈述身体状况，并应加签免责协议。
                <w:br/>
                80 周岁以上不便接待，敬请谅解！（以出生年月日为计算基准）
                <w:br/>
                <w:br/>
                本团 20 人成团，若不成团则提前两日通知，不另作赔偿，报名则默认该条款。
                <w:br/>
                【老人出行】
                <w:br/>
                1，本团为活动团队，门票为旅行社团体采购，已享受景区政策优惠，所以其他优惠证件（含：60 岁以上老年人、残疾人、离休干部、70 岁（含 70 岁）以上老人、现役军人、残疾军人）不再享受任何优惠；客人自愿放弃游览不退任何费用。
                <w:br/>
                特别备注说明：若游客报名时故意隐瞒精神类疾病，且在旅游行程中突发疾病导致旅行社人员和其他游客财产损失和身体伤害的，由该游客及其监护人承担全部责任。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1、请自愿购买旅游意外保险，1.4 米以下小童、55 岁以上老人、不适宜参加剧烈运动的游客敬请根据自己的身体状况选择适合的线路参团；70 周岁以上老年人预订出游，须签订《健康证明》并有家属或朋友陪同方可出游。因服务能力所限，无法接待 75 周岁以上的旅游者报名出游，敬请谅解。
                <w:br/>
                2、请出发当天带身份证原件、收据或合同前往指定时间地点集中，出发当天请游客提前 10 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6、景点游览、住宿的先后顺序以旅行社安排为准，景点绝不减少；
                <w:br/>
                7、本团不发旅行袋/旅游帽/矿泉水；
                <w:br/>
                8、18 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的，请客人自觉礼让），上车后请对号入座；车牌号、座位号以及陪同联系方式将在出行前一天以短信形式通知，敬请留意。
                <w:br/>
                12、旅行社强烈建议出行游客购买个人旅游意外保险。
                <w:br/>
                13、离团说明：客人擅自、强行离团或不参加行程内的某项团队活动（含酒店、用餐、景点等），我社视客人自动放弃行程，发生此类情况一切后果请客人自行承担，客人离团期间的一切行为与旅行社无关。
                <w:br/>
                14、以上行程仅供参考，旅行社在保证行程标准景点不变的情况下可做出相应的调整，具体以出团通知及当地实际安排为准。
                <w:br/>
                15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16、景点游览、住宿的先后顺序以旅行社安排为准，将严格执行行程标准承诺；我社按客人报名先后顺序排位，预先给客人编排好车位，请客人自觉礼让，听从导游安排。
                <w:br/>
                17、根据交通部门的通知，为保证游客乘车安全，严格要求旅行社的用车不能超载，若超载司机会被扣分或吊销牌照，并会进行罚款，所以即使是手抱婴儿也会安排一正座。一般 1.2 米以下的婴儿只收往返车位费，出发当天不能携带未报名的游客。
                <w:br/>
                注意：此线路上下车点可能会增加黄埔、金沙洲、番禺、花都、大沥高速路口或周边地区，以当天安排为准。请知悉。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2025-12-07T19:03:56+08:00</dcterms:created>
  <dcterms:modified xsi:type="dcterms:W3CDTF">2025-12-07T19:03:56+08:00</dcterms:modified>
</cp:coreProperties>
</file>

<file path=docProps/custom.xml><?xml version="1.0" encoding="utf-8"?>
<Properties xmlns="http://schemas.openxmlformats.org/officeDocument/2006/custom-properties" xmlns:vt="http://schemas.openxmlformats.org/officeDocument/2006/docPropsVTypes"/>
</file>