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（假日）H2线：黄山之巅枕星辰&amp;塔川秋色天花板 ★★★★【安庆往返】黄山•一晚山顶四星标间、塔川秋色、最美古村宏村、池州平天湖、屯溪老街、舌尖非遗毛豆腐、升级一晚四钻酒店、真纯玩0加点行程单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20251114-H2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登黄山秋光绚丽 | 奇松怪石间，红叶点缀，云雾缭绕，如丹青泼墨。
                <w:br/>
                ※ 山顶住宿不将就 | 一晚黄山山顶四星标间，享私密更安全，观日出，赏云海，领略大美黄山的奇妙神韵！
                <w:br/>
                <w:br/>
                皖南秋色正当时 · 赏秋首选
                <w:br/>
                ※ 中国四大秋色塔川 | 白墙黛瓦的徽派村落掩映在彩林间，秋意漫过马头墙。
                <w:br/>
                ※ 宏村秋色斑斓入画 | 村落田野间，树木由绿变黄，色彩斑斓，与秋日光辉交相辉映，宛如画中游。
                <w:br/>
                <w:br/>
                读懂半部徽州史 · 打卡解锁
                <w:br/>
                ※ 时光隧道屯溪老街 | 中国保存最完整、最具南宋和明清风格的古代街市，古老而繁华。
                <w:br/>
                ※ “徽州第一怪”毛豆腐 | 糅合徽州文化、徽商、菜式制作的徽菜，毛豆腐是安徽旅行的非“尝”不可！
                <w:br/>
                <w:br/>
                外交部点赞的天路 · 美炸了
                <w:br/>
                ※ 碧水映苍穹池州平天湖 | 火了！人民日报、新华社推介的池州平天湖，大美风光，惊艳世界！李白诗中的天空之镜，湖中的公路仿佛架在天际，车辆和游客仿佛行走在云端，又似水中游，梦幻唯美至极！
                <w:br/>
                <w:br/>
                品质服务不进店 · 享升级
                <w:br/>
                ※ 纯玩0购物 | 全程不进购物店，真纯玩更舒心，更多游玩时间，放心出游享受黄山旅途时光。
                <w:br/>
                ※ 升级住宿更舒适 | 入住一晚五星酒店（未挂牌，网评四钻酒店），舒适床品，享自助早餐，倍感舒适。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第一天：广州—安庆—黟县—屯溪          （含餐：早X中√晚√）                   住：屯溪
                <w:br/>
                集合：广州白云机场见蓝色“誉江南”旗帜集合，乘飞机前往安庆（飞行时间约2小时），抵达导游接团，开启黄山之旅。
                <w:br/>
                车赴：黟县；
                <w:br/>
                游览：【中国画里的乡村·宏村】（游览时间不少于2小时）皖南众多风格独特的徽派民居村落中，宏村是最具代表性的。从整个外观上说，宏村是古黟桃花源里一座奇特的牛形古村落，既有山林野趣，又有水乡风貌，素有&amp;quot;中国画里的乡村&amp;quot;之美誉。村中各户皆有水道相连，汩汩清泉从各户潺潺流过，层楼叠院与湖光山色交辉相映，处处是景，步步入画。闲庭兴步其间，悠然之情浓烈得让人心醉。深秋的宏村，每一处都散发着迷人的气息。月沼、南湖、承志堂……这些历史的见证者，在深秋的背景下更显古朴与庄重。漫步在青石板铺就的小巷中，两旁是错落有致的徽派建筑，白墙黛瓦在秋阳的映照下，显得格外明亮而温暖。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游览：【中国四大赏秋圣地·塔川】（游览时间不少于1小时）村庄依山而建，飞檐翘角的徽派古民居，层层叠叠，错落有致，远远望去，就好象一座宝塔矗立在山谷之中。一条清澈的小溪穿村潺潺流过，给小村带来无穷灵气。塔川秋色与四川九寨沟、新疆喀那斯和北京香山并列为中国最美的四大秋色，被誉为全国四大秋色之一。村口及周围地带多植乌桕树，且古树参天，每到秋季，满山树叶色彩斑斓，粉墙黛瓦掩映其中，美不胜收。塔川的秋色宛如一幅画卷，缓缓展开。绿意盎然的树木渐渐变幻色彩，从翠绿到金黄，再到深红，最后化作一片璀璨的金红。这是大自然的魔法，也是季节的更迭。漫步在山间小路，仿佛置身于一幅巨大的油画中，让人流连忘返。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入住：丽呈别院酒店/华山宾馆/同聚楼大饭店或同等级酒店
                <w:br/>
                第二天：屯溪—黄山风景区                               （含餐：早√中X晚X）           住：黄山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入住：狮林大酒店，西海副楼、白鹅山庄或同等级酒店
                <w:br/>
                特别说明：以上行程所列时间为大概参考游览顺序，黄山天气多变，山上酒店资源紧张，当团导游会根据实际情况适当调整行程游览顺序及时间，请游客理解并予以配合！ 
                <w:br/>
                第三天：黄山风景区—池州—安庆                       （含餐：早√中√晚X）          住：安庆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车赴：池州（车程约1.5小时）；
                <w:br/>
                游览：【池州平天湖】（游览时间不少于1小时，不含游船）唐天宝年间，诗仙李白来池州，泛舟湖上，把酒临风，见月光之下，水天一色，澄澈如练，湖水平天，心动神摇，吟出这首流传千古的《秋浦歌》，因此，荡漾在池州城东的这片湖，遂有了后来的平天湖之名。天平湖自然景色优美、秀丽，人文积淀深厚。平天湖南连九华圣地，西接秋浦河，北临长江，与池州古城、杏花村鼎足相守，构成了江南山水文化的缩影，也构筑了池州典型的“城在山水中”的特色景观，素有“一池山水”之美誉。
                <w:br/>
                车赴：安庆；    
                <w:br/>
                入住：安庆温州国际酒店/安庆南翔大酒店或同等级酒店
                <w:br/>
                第四天：安庆—广州                                        （含餐：早√中X晚X）         住：自理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1、费用已含：组团社代订飞机票等城市间交通费用；旅游观光汽车费用，住宿费，餐费，包价项目景点（区）的第一道门票费、导游服务费；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
                <w:br/>
                3、小童收费：2-11周岁以下执行小孩收费，此收费提供机位、车位、餐位。不含住宿床位、景点门票（如超1.2米现补全程门票165元【团队价】；景点检票处设有身高标示，供游客自行测量实际身高）。
                <w:br/>
                4、婴儿收费：2周岁以下（不含2周岁）的含车位，婴儿机票，不含餐位、床位及景点等其他费用。
                <w:br/>
                5、费用说明：因旅游旺季/国家法定节假日期间，机票折扣起伏较大，因此同团/同航班出发的线路可能存在价格差异，敬请谅解！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缆车</w:t>
            </w:r>
          </w:p>
        </w:tc>
        <w:tc>
          <w:tcPr/>
          <w:p>
            <w:pPr>
              <w:pStyle w:val="indent"/>
            </w:pPr>
            <w:r>
              <w:rPr>
                <w:rFonts w:ascii="宋体" w:hAnsi="宋体" w:eastAsia="宋体" w:cs="宋体"/>
                <w:color w:val="000000"/>
                <w:sz w:val="20"/>
                <w:szCs w:val="20"/>
              </w:rPr>
              <w:t xml:space="preserve">【黄山风景区】（含往返景交车38/人，步行上山或自费乘缆车上山80元/人不含，下山缆车90元/人不含）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2025-11-16T10:29:52+08:00</dcterms:created>
  <dcterms:modified xsi:type="dcterms:W3CDTF">2025-11-16T10:29:52+08:00</dcterms:modified>
</cp:coreProperties>
</file>

<file path=docProps/custom.xml><?xml version="1.0" encoding="utf-8"?>
<Properties xmlns="http://schemas.openxmlformats.org/officeDocument/2006/custom-properties" xmlns:vt="http://schemas.openxmlformats.org/officeDocument/2006/docPropsVTypes"/>
</file>