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(假日)坐上高铁去九寨 成都、九寨沟、黄龙、松潘古城、三星堆、都江堰景区、 锦里古街、宽窄巷子双飞+双动品质5天行程单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ZLJRFXZL-CG20251114M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四川省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 第一天：广州飞机成都
                <w:br/>
                早餐：自理              中餐：自理            晚餐：自理               住宿：成都
                <w:br/>
                客人在指定的时间抵达广州白云机场集合，乘机飞往天府成都。导游接机后入住酒店休息。
                <w:br/>
                温馨提示：
                <w:br/>
                1、请游客持有效身份证（成人请携带本人身份证原件，儿童携带户口本原件），于飞机起前2小时到达机场办理登机手续，航班时间以出团通知书为准。
                <w:br/>
                2、四川盆地气候潮湿，房间可能会有潮气和潮味，属正常现象，请予谅解。
                <w:br/>
                <w:br/>
                ▶ 第二天：成都动车黄龙九寨/松潘站-黄龙风景区-九寨沟/川主寺
                <w:br/>
                早餐：含早        中餐：餐标30/人     晚餐：酒店赠送晚餐      住宿：九寨沟/川主寺
                <w:br/>
                早餐后，导游在酒店大堂统一集合出发到成都东站乘动车前往黄龙九寨/松潘高铁站（参考班次：实际出票班次为准），抵达后出站乘车前往川主寺享用午餐，后前往游览【黄龙风景区】（含景区首道大门票，不含索道上行80元/人，下行40元/人,游览约4-5小时）黄龙风景名胜区因沟中有许多彩池，
                <w:br/>
                随着周围景色变化和阳光照射角度变化变幻出五彩的颜色，被誉为&amp;quot;人间瑶池&amp;quot;。由黄龙沟、丹云峡、牟尼沟、雪宝鼎、雪山梁、红星岩，西沟等景区组成，主景区黄龙沟位于岷山主峰雪宝顶下，面临涪江源流，长7.5千米，宽1.5千米。黄龙风景名胜区以彩池、雪山、峡谷、森林&amp;quot;四绝&amp;quot;著称于世，
                <w:br/>
                也有说法在此基础上加上滩流、古寺、民俗称为&amp;quot;七绝&amp;quot;。1992年12月，黄龙风景名胜区被联合国教科文组织列为世界自然遗产。游玩后乘车前往入住酒店休息。
                <w:br/>
                晚上赠送价值180元/人的藏家欢乐颂，感受藏族土风文化，品尝藏族特色——手抓肉、酥油茶、稞酒、藏族特色小吃！（赠送项目如遇特殊情况无法安排或不参加视为自动放弃，费用不退）
                <w:br/>
                温馨提示：
                <w:br/>
                1、黄龙属于高原地区，海拔约3576米。
                <w:br/>
                2、此天可能会因出动车时间或路上原因导致当天游玩景点比较晚，我社根据实际情况调整景点顺序，均属于正常情况，敬请理解！
                <w:br/>
                3、前往黄龙景区途中，沿途有当地设置的高原服务站，有兜售防寒衣物，氧气或抗高反药物，价格较贵，如有需要谨慎购买。此行为与旅行社无关！敬请知悉！
                <w:br/>
                4、九寨/川主寺酒店费搭配晚餐为赠送套餐制，套餐的餐食为酒店配餐；餐比较简约，不用不退，敬请理解。
                <w:br/>
                <w:br/>
                ▶ 第三天：九寨沟一日游
                <w:br/>
                早餐：含早            中餐：自理          晚餐：酒店赠送晚餐         住宿：九寨沟
                <w:br/>
                早餐后，乘车从酒店出发；前往九寨沟景区停车场（车程约10-15分钟）；步行至游客中心，等待导游领票后进入景区游览【九寨沟风景区】（已含景区大门票，不含观光车90元/人+保险10元/人，游览约6-7小时）；九寨集翠海、叠溪、彩林、雪峰和藏族风情于一体，
                <w:br/>
                其自成天成、美丽绝伦的自然风光闻名于世。蓝天、白云、雪山、森林、尽融于瀑、河、滩、缀成一串串宛若从天而降的珍珠；整个构成了一个五彩斑谰、神奇梦幻的人间仙境，一个不见纤尘、自然纯净的“童话世界”。（沟内午餐自理，游客可自行前往沟唯一的自助餐厅（诺日朗餐厅）60元/人起，
                <w:br/>
                实际餐标以景区出示为准），下午游览完后，约17：00到停车场集合（具体集中时间以导游通知为准），乘车返回酒店（车程约10-15分钟），约17：30用晚餐（酒店赠送，不用不退）。
                <w:br/>
                自费项目：参加被誉为九寨五绝之一的原生态藏羌风情歌舞晚会，晚会集自然与人文、藏羌文化与艺术于一体，是九寨沟完美游程中不可缺少的组成部分（费用200-280元/人，约1.5小时）
                <w:br/>
                温馨提示：
                <w:br/>
                1、九寨沟景区游览时间较长自由观光比较分散，乘坐观光车运行自由观光方式，导游无法全程陪同，敬请理解。
                <w:br/>
                2、九寨沟海拔1900-3100米，多数旅游者无高原反应；领票及排队进入景区等待时间根据当天客流决定。
                <w:br/>
                3、此日户外游览时间较长，紫外线较强，请备防晒物品；因中餐自理，可自带干粮饮用水，景区内唯一用餐点为诺日朗餐厅。
                <w:br/>
                4、在景区禁止吸烟，有吸烟习惯的客人请忍耐忍耐，否则会受到高额罚款。沿线住宿硬件和软件条件有限，请不要以城市的标准来衡量；请尊重少数民族风俗习惯。
                <w:br/>
                5、九寨酒店费搭配晚餐为赠送套餐制，套餐的餐食为酒店配餐；餐比较简约，不用不退，敬请理解。
                <w:br/>
                ▶ 第四天：九寨沟-松潘古城-黄龙九寨/松潘站-成都-宽窄巷子-锦里一条街
                <w:br/>
                早餐：含早             中餐：餐标30/人       晚餐：自理           住宿：成都
                <w:br/>
                <w:br/>
                早餐后，乘车出发前往前往川主寺镇，途中参观【特色藏寨】（游览时间约120分钟）这里是以原始神秘风情独具的藏族文化交融地，汇萃百年藏族文化精华，藏寨矗立蓝天下，簇簇藏楼相连，自成方圆，依山傍水，古朴而又神秘，恰似一方传说中的世外桃源，隔世而居；这里五色经幡如祥云般缭绕在山间，美丽草原醉人心脾，静谧和谐的藏族小村庄静卧在蓝天下。来到这里可体味古朴、自然的藏家田园生活，享受藏传佛教文化带给您的心灵体验。参观结束后，继续乘车抵达川主寺镇安排当地【特色餐】；
                <w:br/>
                后前往游览【松潘古城】（游览30分钟左右，不含上城墙），松潘，古名松州，四川省历史名城，是历史上有名的边陲重镇，被称作“川西门户”，古为用兵之地。史载古松州“扼岷岭，控江源，左邻河陇，右达康藏”，“屏蔽天府，锁阴陲”，故自汉唐以来，此处均设关尉，屯有重兵。之后前往黄龙九寨/松潘高铁站（参考班次：实际出票班次为准）搭乘动车返回成都。
                <w:br/>
                抵达接站后，乘车出发前往市区游览【宽窄巷子】（游览时间约1小时，赠游）由宽巷子、窄巷子、井巷子平行排列组成，全为青黛砖瓦的仿古四合院落，这里也是成都遗留下来的较成规模的清朝古街道，与大慈寺、文殊院一起并称为成都三大历史文化名城保护街区。后前往游览【锦里一条街】（游览时间约1小时，赠游）老街、宅邸、府第、民居、客栈、商铺、万年台座落其间，青瓦错落有致，青石板路蜿蜒前行，让人恍若时空倒流。川茶、川菜、川酒、川戏和蜀锦等古蜀文化，是西蜀历史上最古老、最具有商业气息的街道之一，早在秦汉、三国时期便闻名全国。游览完后入住酒店休息。
                <w:br/>
                <w:br/>
                【温馨提示】：1）藏寨有当地居民店面卖土特产中药材、天珠、藏银等手工艺品等等，景区设立，与旅行社无关，自愿行为！2）如遇藏寨因特定原因暂停开放，则改为参观了解【达仁堂国药文化馆】/【宏济堂】是川西的中医药文化展示与体验窗口，将传统国药文化与藏区道地药材资源相结合，让游客了解中药辨识、古法炮制等传统技艺，感受中医药文化的多元魅力。3）当天午餐会安排一个藏式主题餐厅，餐厅服务热情接待，为游客讲解一些藏药知识和介绍高原特产，餐厅自带超市，游客朋友可根据个人喜好自愿选择购买，不强制消费。
                <w:br/>
                <w:br/>
                ▶ 第五天：成都-都江堰景区-三星堆—送机—广州
                <w:br/>
                早餐：含早           中餐：餐标30/人          晚餐：自理           住宿：温馨的家
                <w:br/>
                早餐后，乘车前往后至都江堰老城区停车场，后可乘坐【都江堰景区】（观光车15元/人+电瓶车15元/人+耳麦5元/人，自愿选择），随后从都江堰景区南门进入离堆公园，游览川西第一名园——清溪园、堰功道、卧铁、张松银杏（西游记里的人参果树）、伏龙观。
                <w:br/>
                之后来到战国秦昭王时期（公元前227年）蜀郡守李冰在岷江上修建的中华第一古堰——被列为“世界文化遗产”的都江堰水利工程：宝瓶口引水口、飞沙堰泄洪坝、观鱼嘴分水堤。过安澜索桥，隔着岷江内江观看在512地震中被损坏的秦堰楼、纪念李冰父子的二王庙，
                <w:br/>
                途经茶马古道可观看都江堰与二王庙在历史变迁中的照片。可乘坐大扶梯(自费40元/人)，参观都江堰全景。
                <w:br/>
                后前往游览【三星堆博物馆】（游览1.5小时左右，已含大门票，不含馆内讲解费）全国重点文物保护单位，陈列着众多的古蜀珍贵文物，在这古蜀秘宝中，有许多光怪陆离奇异诡谲的青铜造型，有高2.62米的青铜大立人、有宽1.38米的青铜面具、更有高达3.96米的青铜神树等，
                <w:br/>
                均堪称独一无二的旷世神品。而以流光溢彩金杖为代表的金器，以满饰图案的边璋为代表的玉石器，亦多属前所未见的稀世之珍。或者游览【金沙遗址2h】，金沙遗址是中国进入21世纪后第一个重大考古发现，也是四川继三星堆之后又一个重大考古发现，被评选为“全国十大考古发现”，
                <w:br/>
                与三星堆遗址共同入选《中国世界文化遗产预备名单》。
                <w:br/>
                后根据航班时间，统一集合送机，结束愉快的旅程...
                <w:br/>
                温馨提示：由于三星堆门票限流，如我社未抢到三星堆门票则调整为游览成都市区景点，报名即同意此调整方案；我社将全力抢票，争取游览参观三星堆！
                <w:br/>
                温馨提示：
                <w:br/>
                1、在不减少景点和所列项目的情况下，我社可能根据实际情况调整景点游览先后顺序。
                <w:br/>
                2、成都东-黄龙九寨/松潘/黄胜关站因动车班次较少，铁路局调整班次时刻等其他原因，旅行社有权调整出票动车行程顺序。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1.大交通：广州飞成都往返机票（不含机建燃油税）；成都东-黄龙九寨/松潘站往返动车二等座；
                <w:br/>
                预定请提供正确的姓名及身份证件号码，团队机票，不提供退票，改期，更名服务，退团票价全损。此线路产品为买断机票，客人一经确认出行，临时取消导致机位没有时间进行二次销售而产生的损失，需由客人负责，只能退税。http://zxgk.court.gov.cn/（失信人员网站）,若客人为失信人员或为航空公司列入的黑名单人员，导致无法出票的，只退机建燃油费用！
                <w:br/>
                2.用车：当地空调旅游车（保证每人1正座）。
                <w:br/>
                3.门票：九寨沟+黄龙+三星堆+都江堰首道大门票；赠送：宽窄巷子、锦里一条街。
                <w:br/>
                4.酒店：行程所列参考酒店4晚住宿或同级，每人1床位。
                <w:br/>
                成都参考：北螺怡酒店/花美时熊猫基地店/凯宾川师店/凯宾精品武侯祠/凯宾轻奢宽窄店/太宜必思科华或同级。
                <w:br/>
                九寨沟4钻参考：港威瑞逸/鑫源/晶都/九安白马人文化主题饭店/寰宇大酒店/世纪顺水/九江豪庭或同级。
                <w:br/>
                因旅游者主观要求标准不同，酒店未达到个人住宿要求标准的不属于旅游行程质量范畴。遇特殊原因（如天气，交通，地面，酒店接待能力），可能变更住宿地点或预定其他同等级酒店，标准不变。
                <w:br/>
                5.用餐：4早5正（中餐30元/人/餐，按10人一桌计算,若人数减少则按比例减少菜品和菜量，九寨为酒店赠送晚餐），所有餐食如自动放弃，款项恕不退还。餐饮风味、用餐条件与广东有一定的差异，游客应有心理准备。
                <w:br/>
                行程中所列“酒店用早”用餐均为酒店提供增值赠送用餐，以酒店提供为准，不属于旅游行程质量范围。出发时间在酒店开早前的，酒店提供打包早餐（路早），需退房时自行于酒店前台领取。
                <w:br/>
                特色餐团队餐为我社安排用餐，不含酒水饮料等。景区一般地处偏远，餐标相对大城市较差，游客可提前自备佐食，因整体餐费不以个人用餐与否减少，自愿放弃用餐无费用可退，敬请谅解。
                <w:br/>
                6.保险：旅行社责任险，不含意外险（强烈建议购买）。
                <w:br/>
                7.导游：行程内含优秀持证国语导游讲解服务。
                <w:br/>
                8.儿童：年龄2-12岁以下，只含机票不含税+成都-黄龙九寨/松潘站往返动车二等座儿童票、行程车位费、半餐费用、保险费用，其余所有费用需自理，不含任何景点门票，超高按当地门市价格现补，不占床位。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1、个人消费：其他个人消费（如酒店内消费/自由活动消费）、行程中不含的餐等。
                <w:br/>
                2、不可抗力：因不可抗力（自然灾害、政府行为等）所产生的一切额外费用。
                <w:br/>
                3、景区必乘小交通：九寨沟观光车90+保险10元必须产生、黄龙上行缆车80元/人必须产生
                <w:br/>
                4、景区自愿消费：黄龙下行缆车40元/人自愿、观光车20元/人自愿、10元保险自愿、三星堆馆内讲解费约30-50元/人（600/团）自愿、都江堰景区交通耳麦30元/人自愿。
                <w:br/>
                5、不含机建燃油税（实际根据民航局定价为准），注：报名时需与团费一起交。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景区交通</w:t>
            </w:r>
          </w:p>
        </w:tc>
        <w:tc>
          <w:tcPr/>
          <w:p>
            <w:pPr>
              <w:pStyle w:val="indent"/>
            </w:pPr>
            <w:r>
              <w:rPr>
                <w:rFonts w:ascii="宋体" w:hAnsi="宋体" w:eastAsia="宋体" w:cs="宋体"/>
                <w:color w:val="000000"/>
                <w:sz w:val="20"/>
                <w:szCs w:val="20"/>
              </w:rPr>
              <w:t xml:space="preserve">
                3、景区小交通：九寨沟观光车90+10元保险必须产生、黄龙上行缆车80元/人必须产生，
                <w:br/>
                4、景区自愿消费：黄龙下行缆车40元/人自愿、观光车20元/人自愿、10元保险自愿、三星堆馆内讲解费约30-50元/人（600/团）自愿、都江堰景区交通耳麦30元/人自愿
                <w:br/>
                不含机建燃油税（实际根据民航局定价为准），注：报名时需与团费一起交。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藏羌风情歌舞晚会</w:t>
            </w:r>
          </w:p>
        </w:tc>
        <w:tc>
          <w:tcPr/>
          <w:p>
            <w:pPr>
              <w:pStyle w:val="indent"/>
            </w:pPr>
            <w:r>
              <w:rPr>
                <w:rFonts w:ascii="宋体" w:hAnsi="宋体" w:eastAsia="宋体" w:cs="宋体"/>
                <w:color w:val="000000"/>
                <w:sz w:val="20"/>
                <w:szCs w:val="20"/>
              </w:rPr>
              <w:t xml:space="preserve">自费项目：参加被誉为九寨五绝之一的原生态藏羌风情歌舞晚会，晚会集自然与人文、藏羌文化与艺术于一体，是九寨沟完美游程中不可缺少的组成部分（费用200-280元/人，约1.5小时）自愿消费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280.00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特别说明和注意事项
                <w:br/>
                （作为游客与旅行社旅游合同附件的重要内容，游客签订协议即为同意以下条款）
                <w:br/>
                【特别说明】：四川阿坝州是藏羌回族聚集地，其景区的配套商业服务，即每个景点都会有当地特色的旅游纪念品、和当地特产、当地小吃等商店或摊贩在出售相关商品，有些景区的讲解员还会为游客推荐解说，此类景区配套商业活动并非我旅行社指定的购物场所，请您根据自身所需谨慎选购，记得索要发票；沿途停留的站点附近均可能会有纪念品售卖点，红景天及御寒衣服等售卖点，沿途休息站（加水点，厕所、餐厅，酒店，景区）里面的小商品小卖部，不属于购物店范围，请贵宾客人谨慎斟酌。
                <w:br/>
                【证件说明】：请您在签订合同的时候提供有效的身份证件以及随行人员的身份证件及姓名，行程中也请您随身携带有效期内的身份证件（国内游客：身份证、军官证，国际游客：护照），住宿及景区同样出示证件！敬请配合旅行社工作！如因个人原因没有携带有效身份证件造成无法办理入住手续所造成的损失，游客自行承担责任。
                <w:br/>
                【不可抗力免责说明】：由于不可抗力等不可归责于旅行社的的客观原因或旅游者个人原因，造成旅游者经济损失的，旅行社不承担赔偿责任。如恶劣天气、自然灾害、火车延误、汽车塞车等不可抗力原因如造成团队行程更改，延误、滞留或提前结束时，旅行社不承担责任。因此发生的费用增减，按未发生费用退还游客，超支费用由游客承担处理。
                <w:br/>
                【退团说明】: 游客报名后因故不能参加本次旅游，可在出发前换人参团，再与旅行社重新签订合同；如果确认退团，游客须承担大小交通损失费，出发前7天内要求退团，还须赔偿旅行社业务预订损失费。如出发前3天内退团，按照团款的90%损失费赔偿给旅行社；出发后如中途取消，所有团款不退。
                <w:br/>
                【保险说明】：旅行社已经购买旅行社责任险和旅游人身伤害意外险。旅行社责任险是旅行社投保，保险公司承保旅行社在组织旅游活动过程中因疏忽、过失造成事故所应承担的法律赔偿责任的险种。旅游人身意外伤害险(请关注各保险公司对于投保游客年龄的限制，游客自行缴费即为该保险的投保人和受益人，由保险公司对游客受到的意外伤害进行承保，意外伤害的定义是【指遭受外来的、突发的、非本意的、非疾病的客观事件直接致使身体受到的伤害】。游客认真阅读旅游人身意外伤害险的具体条款并无异议后，由旅行社代游客到保险公司购买，理赔额度解释权归保险公司所有)，70岁以上请自行办理保险，保险公司的赔付额为最终赔付，旅行社不再进行赔偿。游客应保证自身身体条件能够顺利完成旅游活动，游客自身疾病不在保险赔付范围之列，由自身疾病所产生一切费用均自理，一切后果均自担，旅行社及保险公司均不承担责任。因道路交通事故造成游客人身及财产损失，将依据《道路交通事故处理办法》进行赔偿，我社给予协助。游客在旅游活动中，发生意外伤害时，旅行社协助游客联络医疗机构进行救治并向保险公司报案，游客或其家属自行缴付医疗费用，因游客或家属拒付医疗费用造成的各种伤害和风险旅行社不承担责任;治疗结束后，旅行社出具证明协助游客办理保险赔付手续。
                <w:br/>
                【未成年人保护说明】：旅行社不接受未满十八周岁、不具备完全民事行为能力的未成年人单独参团。未成年人必须有成年人陪伴方可参团，一起报名参团的成人即为其参团过程中的监护人，有责任和义务做好未成年人的安全防范工作。
                <w:br/>
                【甲方代表与合同变更说明】：甲方（即旅游者）签订合同的代表必须征得合同内所有游客的同意，方可代表甲方与旅行社签订合同，合同变更的相关事宜也必须由合同签订人携带合同到旅行社进行变更。
                <w:br/>
                【特别约定说明】：①行程中发生纠纷，旅游者不得以拒绝登（下）车（机、船）、入住酒店等行为拖延行程或者脱团，否则，除承担给旅行社造成的实际损失外，还要承担旅游费用20-30%的违约金。②游客投诉以在途中填写的《行程满意度调查表或旅行社服务质量跟踪表》为准，请团友认真填写；在行程中，如对服务及接待标准有异议，请及时与带团导游沟通或直接反馈回旅行社。③请您仔细阅读行程及游客须知，如有异议，请在签订本次行程计划合约前提出，协议一旦签订，旅行社即按行程内容安排接待，如若您没有按相关注意事项执行，造成的一切责任后果及相关损失将由您自行承担。
                <w:br/>
                【健康说明】：本次温差大、部分地区海拔高，报名前请仔细阅读相关注意事项。游客在充分了解旅途的辛苦和行程中医疗条件有限的前提下，确定自己的身体健康状况适合参加本次旅游活动后方可报名参团。因个人既有病史和身体残障在旅游行程中引起的疾病进一步发作和伤亡，旅行社不承担任何责任，现有的保险公司责任险和意外险条款中，此种情况也列入保险公司的免赔范围。旅行社为非健康医疗专业咨询机构，无法判定游客的身体健康状况是否适合参加本次旅游 活动，游客在旅行社签订旅游合同，即视为游客已经了解本次旅行的辛苦程度和行程中医疗条件有限的前提，并征得专业医生的同意。
                <w:br/>
                报名时旅游者应确保身体健康，保证自身条件能够完成旅游活动，身体健康状况不佳者，请咨询医生是否可以参加本次旅游活动，根据自身情况备好常用药和急救药品，因自身疾病而引起的后果，游客自行承担责任;出团前游客须签字确认《旅游者健康状况确认书》;
                <w:br/>
                游客出现急症请主动通知工作人员，旅行社将协助游客就进送往当地医疗机构检查治疗;
                <w:br/>
                1.有听力、视力障碍的游客须有健康旅伴陪同方可参团;个人有精神疾病和无行为控制能力的不能报名参团；
                <w:br/>
                2.有心、肺、脑和血液系统疾病患者以及其它不适合长途疲劳的人群以及75岁以上老人，不宜报名参加旅行社团。为了你的安全请勿隐瞒病情，你可另择其它线路(如隐瞒病情,后果自负)。
                <w:br/>
                请仔细阅读以上行程及服务标准说明，同意并保证遵守旅行社安排。如产生合同纠纷或人身意外事故，按《中华人民共和国合同法》、《中华人民共和国旅游法》、《道路交通法》、《保险赔偿条例》裁定。此行程作为旅游合同附页与旅游合同同等法律效力。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温馨提示：
                <w:br/>
                1.赠送项目（因任何原因不参加，费用一律不退，也不换等价项目）。
                <w:br/>
                2.部分景区、餐厅设有售卖当地物品，非旅行社安排。
                <w:br/>
                3.自由活动期间需注意自身安全。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供应商为：广州放心国际旅行社有限公司，许可证编号：L-GD-100693。为保证游客可如期出发，我社将与其他旅行社共同委托广州放心国际旅行社有限公司组织出发（拼团出发），如客人不接受拼团出发，请报名时以书面形式注明。此团由广州放心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2026-10-21T10:12:29+08:00</dcterms:created>
  <dcterms:modified xsi:type="dcterms:W3CDTF">2026-10-21T10:12:29+08:00</dcterms:modified>
</cp:coreProperties>
</file>

<file path=docProps/custom.xml><?xml version="1.0" encoding="utf-8"?>
<Properties xmlns="http://schemas.openxmlformats.org/officeDocument/2006/custom-properties" xmlns:vt="http://schemas.openxmlformats.org/officeDocument/2006/docPropsVTypes"/>
</file>