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【英国】英伦印象汇·纯英 10 天纯玩|巨石阵溯源|古堡风云|乡村牧歌|小镇风情行程单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ZH887    SZXLHR  1335 /2000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[玫瑰]平日团期：ZH 0124/0207/0321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 ZH887    SZXLHR  1335 /2000
                <w:br/>
                客人于指定时间在深圳国际机场集中，由领队带领搭乘深圳航空国际航班飞往英国首都—伦敦，
                <w:br/>
                抵达后乘车前往酒店休息。
                <w:br/>
                【贴心的建议】
                <w:br/>
                1.建议您在飞机上，睡个好眠，培养体力。由于航程关系，须于飞机上过夜，请各位旅客，务必
                <w:br/>
                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CLAYTON(舒适型或同级酒店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于指定时间集合，乘车前往机场，搭乘国际航班返回深圳。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2025-12-13T01:00:28+08:00</dcterms:created>
  <dcterms:modified xsi:type="dcterms:W3CDTF">2025-12-13T01:00:28+08:00</dcterms:modified>
</cp:coreProperties>
</file>

<file path=docProps/custom.xml><?xml version="1.0" encoding="utf-8"?>
<Properties xmlns="http://schemas.openxmlformats.org/officeDocument/2006/custom-properties" xmlns:vt="http://schemas.openxmlformats.org/officeDocument/2006/docPropsVTypes"/>
</file>