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【秋色神农架】双高纯玩5日游行程单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HB1761875574yq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古城岳阳·三国荆州·三峡千古情·全景神农架·神农溪
                <w:br/>
                深度神农架--神农顶+大九湖+红坪画廊+天燕+官门山+神农坛
                <w:br/>
                古城文化--岳阳*汴河街+三国文化*荆州古城+神农溪*纤夫拉纤文化走廊
                <w:br/>
                探寻美人故里--最美水上公路+昭君故里+视觉盛宴三峡千古情
                <w:br/>
                入住1晚品牌四钻桃花岭度假酒店+1晚青林温泉度假酒店+2晚豪华酒店
                <w:br/>
                广东自组-派全陪-美食赏秋零钱出游---真纯玩0购物0自费0景交一价全含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广州—岳阳—宜昌（汴河街、宜都千古情、明珠温泉）
                <w:br/>
                指定时间集合，广州南站乘坐高铁前往岳阳，抵达 后导游接团，乘车前往洞庭湖风光一带游览【岳阳汴河街】：汴河街南起岳阳楼景区，西临洞庭湖，街道全长300余米，是以岳阳楼文化、洞庭文化、巴陵文化为基础打造的一条特色街。沿街还有许多美食小吃、工艺品小店，已成为岳阳的一条美食街。乘车前往宜都（车程约2.5小时），观看【宜都三峡千古情】：主秀《三峡千古情》是一生必看的演出，震撼演绎三峡上下 8000 年!大禹开江的浩浩汤汤、楚风国韵的瑰丽浪漫、血战长坂的三国雄风、昭君出塞的家国大爱、高峡出平湖的时代壮举……演出用天马行空的叙事方式，融合了大型线阵、 3D 威亚、全彩投影、巨型 LED 屏、升降舞台、智能数字化控制系统等高科技手段， 剧院秒变星空，舞台幻化海洋，将欢乐、震撼与感动直达观众心灵。过去与未来，虚拟与现实，一场场不落幕的艺术盛宴在这里交织绽放。三峡千古情景区，给我一天，还你千年；
                <w:br/>
                （如遇三峡千古情客流量不足晚场主秀停止演出，则改为游览岳阳楼）
                <w:br/>
                行程结束后前往【宜都青林明珠温泉景区】：享受温泉之旅，景区根据顾客的个性化需求，创新了部分温泉泡澡的项目。比如：通过适当调整入池泉水的微量元素，为客人提供诸如补肝养肾、清热解毒、养颜美容等多种功效的特色温泉池，享受健康养生的同时，放松舒畅的身心，更难能可贵的是，泉眼与泡池近在咫尺，完美的诠释了这个“真”字。温泉水取自地下1000米的高温矿泉，出水温度53℃，泉水富含氡、氢、钙、磷、镁铁、锰、氟等多种微量元素；温泉池采用不间断注水保温的方式，时刻保持着温泉水的水温和水质，为游客提供舒适卫生的休闲环境。入住酒店休息；
                <w:br/>
                交通：含广州南—岳阳往返高铁二等座位，请所有出游旅客必须携带本人有效身份证，无证者所造成损失由旅客自行承担。车次时间以出团通知书为准，我社保留行程根据具体高铁车次时间前后调整的权利，景点、标准不变！
                <w:br/>
                景点：汴河街，明珠温泉
                <w:br/>
                到达城市：宜都市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宜都—巴东—神农架（神农溪景区）
                <w:br/>
                早餐后； 乘车前往巴东（车程约3小时），中餐品尝特色菜【巴东茶店子牛肉】，下午游览【神农溪纤夫文化走廊】（船票已含）：世界纤夫在哪里，三峡巴东神农溪。如今，在神农溪景区，再现的三峡原生态纤夫们，肩背纤绳、脚踩碎石、俯首曲腰，拼力拉纤，串串号子，回荡峡谷。乘坐世界仅存的三大水上原始交通工具之一一一神农溪“豌豆角”木舟，零距离感受纤夫文化，聆听纤夫们浑厚的号子声在峡谷中震荡开去，这一自然与人文相映成趣的景观，吸引着无数中外游客，已成为巴东旅游产业的一大品牌。置身“豌豆角”上顺着河水漂流而下，浪花飞溅，青山移退，苍鸟盘旋，山歌悠远，跟着纤夫喊号子，与船头的幺妹对歌高唱，感受纤夫的力量，幺妹的柔情。纤夫是长江流域的“活化石”，一曲号子歌就是一部负重前行的纤夫史；行程结束后，乘车前往下谷坪酒店入住（车程约0.5小时）。
                <w:br/>
                景点：神农溪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神农架（大九湖、神农顶）
                <w:br/>
                早餐后，前往坪仟古镇换乘景交车游览【大九湖景区】：早起观大九湖晨雾，感受变化万千的梦幻世界。乘坐【红黑黄相间的小火车】以时速15公里的速度行驶在湖泊间，与蓝天、白云、湖水、湿地相映成趣。这里海拔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晨雾缭绕下的红叶碧水、村落牛羊，不仅可以感受到九湖秋季的姹紫嫣红，还能品味江南水乡的清秀之韵。中餐品尝特色餐【神农架养生宴】，下午前往游览【神农顶自然保护区】（游览约2.5小时，景区环保车已含）：走进神农顶景区，沿途感受高山层次分明的秋景。走金猴岭，感受原始森林里秋季的针叶林与阔叶林。走神农谷，置身于云雾之中，观奇峰、峡谷、云海、山川，感受大自然赋予神农架的万种风情。走迷人倘沉醉于箭竹林中，眺望阴峪河大峡谷；（板壁岩）石林、高山草甸、箭竹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行程结束后，返回游客中心，晚上入住酒店。
                <w:br/>
                景点：大九湖，神农顶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神农架—兴山（天燕、红坪画廊、官门山、神农坛）
                <w:br/>
                早餐后；车观沿途美景【红坪画廊】--如诗如画的秀丽风光。神农架的红叶种类很多，构成红叶主色调的是黄栌树，它的树叶经霜变后比枫叶还妍丽。欣赏着秋的美丽非神农架莫属。踩着松软的黄叶，踏着清澈的溪水，贪婪的呼吸着森林里清晰的空气，品尝着大自然馈赠的果实，不失为一种最诗意的享受；，游览【天燕景区】：欣赏沿途的红叶，珙桐，在黄柏和冷杉中穿梭，体验车在油画中穿梭的意境，爬上彩虹桥，看覆盖山崖的彩林，打卡最美秋色。  十月中旬是红坪画廊的拍摄最佳时段，秋色将一直延续到11月上旬。穿梭在红林之中，公路蜿蜒曲折，配上看不到尽头的橙色；中餐品尝特色餐【神农架吊锅宴】，下午游览生态自然博物馆【官门山风景区】（游览约60分钟）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乘车前往兴山（车程约1小时），晚餐自理，晚上入住兴山酒店。
                <w:br/>
                景点：天燕，红坪画廊，官门山，神农坛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兴山—荆州—岳阳—广州（最美水上公路、昭君村、荆州古城）
                <w:br/>
                早餐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前往昭君故里游览【昭君村景区】（游览时间不少于1.5小时）：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行程结束后，乘车前往荆州（车程约2.5小时），中餐品尝特色餐【荆楚风味筵席】，下午参观【荆州古城墙】（环保车含）：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岳阳高铁站乘坐高铁返回广州，结束愉快行程！
                <w:br/>
                景点：最美水上公路、昭君村、荆州古城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岳阳往返高铁二等座位，请所有出游旅客必须携带本人有效身份证，无证者所造成损失由旅客自行承担。车次时间以出团通知书为准，我社保留行程根据具体高铁车次时间前后调整的权利，景点、标准不变！
                <w:br/>
                2住宿：2晚豪华酒店、升级1晚兴山桃花岭度假酒店酒店+1晚青林温泉酒店，每人一床位如出现单男或单女参团出现无法安排拼住时，需补单人房差（酒店均无三人房）（如遇节假日或用房紧张或政策等原因酒店被征用，我社将换用同等级别酒店，但不赔偿任何损失；当地条件有限，山区小城勿与广东珠三角区域相比，敬请谅解）。
                <w:br/>
                参考酒店：宜都青湖悦华酒店或同级
                <w:br/>
                神农架和山酒店或同级
                <w:br/>
                神农架维也纳智好酒店或同级
                <w:br/>
                兴山桃花岭酒店或同级
                <w:br/>
                3.用餐：全程含餐4早4正餐，4大定制特色餐50元/人/餐，不吃不退（酒店含早，品尝当地地道美食，十人一桌，九菜一汤（人数减少菜相应减少），酒水自理）。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9.小孩：1.2米以下小孩费用仅包含当地车位费、导游费、半餐费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2025-11-16T18:51:27+08:00</dcterms:created>
  <dcterms:modified xsi:type="dcterms:W3CDTF">2025-11-16T18:51:27+08:00</dcterms:modified>
</cp:coreProperties>
</file>

<file path=docProps/custom.xml><?xml version="1.0" encoding="utf-8"?>
<Properties xmlns="http://schemas.openxmlformats.org/officeDocument/2006/custom-properties" xmlns:vt="http://schemas.openxmlformats.org/officeDocument/2006/docPropsVTypes"/>
</file>