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自组【绝色千秋•与众不桐】湖南广西纯玩双动4天｜泡浴瑶药温泉｜桐子坳｜恭城红岩新村｜零陵古城｜花千谷｜富川脐橙园行程单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HNX17618750255P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湖南省-广西壮族自治区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去程：D1860广州南-贺州10:53-12:28或D1826广州南-贺州10:25-12:20
                <w:br/>
                返程：D1807恭城-广州南16:53-18:53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六城环游秋色•湘桂五彩秘境之旅
                <w:br/>
                金色千年银杏+蓝色云端天湖+红火月柿晒秋+橙色甜蜜富川+神秘古城
                <w:br/>
                【千年古银杏•桐子坳】千年古银杏•桐子坳+2000年深闺净土，仿若秋天的油画
                <w:br/>
                【全州天湖】云端之上的天湖，静卧在全州千米高山之巅，沉醉如诗如画的天地
                <w:br/>
                【恭城红岩新村】恭城月柿飘香，红火柿子像灯笼一样挂满枝头，行摄秋韵美景
                <w:br/>
                【富川脐橙园】，品尝和采摘富川脐橙：中国国家地理标志产品，荣获“第一好吃脐橙”称号！
                <w:br/>
                【零陵古城】千年诗文地，锦绣潇湘源！柳宗元文化旅游区，湖南最神秘的古城
                <w:br/>
                ★臻选2 晚高端品牌酒店+升级1晚景区五钻度假酒店•泡瑶浴温泉体验
                <w:br/>
                ★0 购物，0 自费，0 加点，无擦边店！真正的深度体验之旅
                <w:br/>
                ★舌尖美食.色香味俱“全”！叹四大特色风味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广州南—贺州—富川
                <w:br/>
                广州南站乘动车前往贺州（动车二等座，车程约1.5小时，动车上中餐自理），导游接团。后前往中国瑶乡—富川（车程约1小时），后前往【富川脐橙果园】（游览约40分钟，每人赠送2斤脐橙采摘）。富川种植柑橘的历史源远流长，以其色泽鲜艳，肉质脆嫩、风味浓郁、蜜甜、无核、化渣等极佳品质而著名。富川脐橙获得过“第一好吃脐橙”称号。（如需购买额外付费3元/斤左右。脐橙水果为时令活动，果场无果活动则更改安排游览七彩虎头村，敬请知晓。采摘务必尊重农民劳动果实，敬请配合）。抵达后前往游览【秀水状元村】（游览约1.5小时），秀水状元村立村建寨距今已有一千多年的历史，其始祖毛衷是唐朝开元年间的进士，曾任广西贺州刺史。这里不仅自然风光秀丽，而且人文荟萃，人才辈出。据历史记载，自唐、宋、元、明、清以来，在县志记载的133名富川历代科举进士名录中，仅秀水状元村就独占了27名，因此享有“文魁秀水，状元故里”的美誉。村内收藏有历代皇帝和官府赐予的古牌匾，以及唐、宋、元、明、清时期的古民居建筑群和古建门楼等历史遗迹。目前该村已被评为国家级历史文化名村。晚餐享用富川状元宴。后入住富川高端品牌酒店，叹享舒适美妙的富川之夜。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交通：动车/汽车
                <w:br/>
              </w:t>
            </w:r>
          </w:p>
        </w:tc>
        <w:tc>
          <w:tcPr/>
          <w:p>
            <w:pPr>
              <w:pStyle w:val="indent"/>
            </w:pPr>
            <w:r>
              <w:rPr>
                <w:rFonts w:ascii="宋体" w:hAnsi="宋体" w:eastAsia="宋体" w:cs="宋体"/>
                <w:color w:val="000000"/>
                <w:sz w:val="20"/>
                <w:szCs w:val="20"/>
              </w:rPr>
              <w:t xml:space="preserve">早餐：X     午餐：X     晚餐：富川状元宴   </w:t>
            </w:r>
          </w:p>
        </w:tc>
        <w:tc>
          <w:tcPr/>
          <w:p>
            <w:pPr>
              <w:pStyle w:val="indent"/>
            </w:pPr>
            <w:r>
              <w:rPr>
                <w:rFonts w:ascii="宋体" w:hAnsi="宋体" w:eastAsia="宋体" w:cs="宋体"/>
                <w:color w:val="000000"/>
                <w:sz w:val="20"/>
                <w:szCs w:val="20"/>
              </w:rPr>
              <w:t xml:space="preserve">富川美豪丽致、怡程酒店或同级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富川—永州—全州
                <w:br/>
                早餐后前往“中国银杏第一村”双牌县（车程约2.5小时），游览双牌县王牌景点【桐子坳风景区】（游览约2小时），这里是银杏的天堂，被誉为“银杏村的香格里拉”，这里到处可见的百年银杏，才是真正的银杏王国！有300亩3000多株银杏树的银杏林，又被称为永州的“坝上”。百年以上树龄的有217株，20-30株连片古银杏林有四、五处，其中300年到500年树龄的古银杏树有108株，还有千年银杏夫妻树，令人惊叹不已！桐子坳景区旅游资源极为丰富，素有“中国银杏第一村”的美称，置身于金色的大地中，看落叶纷纷，层林尽染，美哉！妙哉！午餐品尝【双牌白果特色宴】（农家餐厅，条件有限，敬请谅解）。后前往新晋网红景区花千谷（车程约50分钟），抵达后游览【花千谷景区】（游览约90分钟，含船游月湖），花千谷•月湖景区位于双牌县泷泊镇霞灯村，距县城3公里，西连潇水，东挽都庞岭余脉，与日月湖国家湿地公园融为一体 。景区总规划占地面积约2420亩，是国家4A级旅游景区、2021年湖南省春季乡村旅游节举办地。景区内山谷连环，百花繁茂，月湖漫江碧透，山环水抱。游客可以站立在“泰和亭”看山流水峙、月影孤帆，也可以行走于“花径小蹊”观蜂飞蝶舞、花开花落，还可以乘排筏画舫荡舟月湖、沉醉于碧水青山 。后前往湖南最隐秘的城市，千年历史名城，唐宋八大家柳宗元《永州八记》笔下的——【永州】（车程约 1小时），抵达后前往游览千年古城【零陵古城】（游览约40分钟），亦称永州古城，始建于公元前 124 年，有 2000 多年的历史。千年诗文地，锦绣潇湘源。千年古城看零陵，千载历史源潇湘。永州零陵古城犹如一个养在深闺中的女子，像一首动人的诗，更像一幅醉人的画，她是大自然神奇的造化，一山一水，一石一峰，仙气十足。古城零陵，犹如湘南的一颗明珠，正以独特的自然风光、人文景观以及民俗风情，让世人陶醉，驻足迷离。而在零陵古城内，有我们中国现存的最古老的浮桥之一【零陵浮桥】，也叫霞客渡古浮桥。后乘车前往湘江之畔的全州（车程约1.5小时），入住当地高端品牌酒店，叹享轻奢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全州兰欧、凯里亚德或同级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全州—灌阳
                <w:br/>
                早餐后，乘车前往天湖生态旅游度假区（车程约90分钟）。抵达后前往游览【全州天湖】（游览约90分钟），天湖位于华南第二高峰真宝顶东侧，海拔1680多米。13座水库犹如一面面透亮的明镜，点缀在崇山峻岭间，相互贯通，具有独特的高山气候。有大片原始森林，众多奇花异草和野生动物。既有杭州西湖“淡妆浓抹总相宜”的湖光山色，也有洞庭湖“茫茫五百雪域”美称。又到了一年芒草飞花的季节，一不小心误入人间仙境。在秋日的阳光下，芒草如同一束束金色的火焰，闪烁着温暖的光芒，美丽动人。芒草的细长叶片在风中轻轻摇曳，散发出淡淡的清香，让人感受到一种朴素而深沉的美。此时的天湖，仿佛被秋色染成了一个色彩的调色盘。湖水倒映着秋天斑斓的山林，美得令人屏息。后返回全州县城，午餐享用【全州醋血鸭特色宴】。后前往游览“楚南第一名刹”【湘山寺】（游览约60分钟），位于全州县城内西隅湘山之麓，始建于唐至德元年（公元756年），距今已1250多年历史，素有“兴唐显宋”之美誉，“楚南第一禅林”之雅称，鼎盛时期全寺仅建筑面积就多达18000平方米，僧众达3000多人。作为广西最古老的佛教寺院，湘山寺吸引着众多海内外游客前来膜拜和游览。宋朝4位皇帝先后5次加封，宋徽宗亲临膜拜；清初著名画家石涛曾住寺为僧21年，留有石刻花图；清朝康熙皇帝御笔亲题崖刻“寿世慈荫”。寺中还有飞来石，洗钵泉 、妙明塔、寿佛殿、圆通宝殿、放生池动物石雕群等景观。后前往灌阳（车程约1小时），抵达后前往游览【千家洞文旅度假区】，游览“亚洲第一水上溶洞”【千家洞】（水陆游览合计约 1.5 小时），溶洞浮桥飞瀑，水上钟乳石大观！打卡网红萤火星光，水上溶洞倒影，震撼倒挂石林，感受世界至震撼水上溶洞之旅！千家洞属于喀斯特地貌地下暗河岩溶洞穴，因曾有地质科考队探洞，七天七夜未达尽头。目前开发游览长度为 4 公里，一半旱路一半水路是千家洞文旅度假区的核心景点，该溶洞周边负氧离子量高达 26000/cm3。千家洞与其它溶洞与众不同，它既经历了亿万年沧海桑田变化，又凝集了瑶族数千年发展历史，是全国首家集自然风光、地质科普与瑶族历史文化为一体的主题溶洞，是一部流淌着的瑶族史诗。走进千家洞，您除了能领略到大自然的鬼斧神工，还能聆听到感人至深的瑶族历史故事，了解到瑶族千百年来苦难而伟大的变迁史！后入住千家洞圣宝胜度假大酒店五星度假主楼/别墅！后自由漫步【千家洞度假村】，泡浴瑶药温泉（含一次泡浴），温泉区树影婆娑，优美宁静，每个泡池随地形梯级分布，远眺美丽的梯田，尽情享受原汤温泉的呵护，让一切烦恼抛离脑后！
                <w:br/>
                交通：汽车
                <w:br/>
              </w:t>
            </w:r>
          </w:p>
        </w:tc>
        <w:tc>
          <w:tcPr/>
          <w:p>
            <w:pPr>
              <w:pStyle w:val="indent"/>
            </w:pPr>
            <w:r>
              <w:rPr>
                <w:rFonts w:ascii="宋体" w:hAnsi="宋体" w:eastAsia="宋体" w:cs="宋体"/>
                <w:color w:val="000000"/>
                <w:sz w:val="20"/>
                <w:szCs w:val="20"/>
              </w:rPr>
              <w:t xml:space="preserve">早餐：√     午餐：全州醋血鸭特色宴     晚餐：X   </w:t>
            </w:r>
          </w:p>
        </w:tc>
        <w:tc>
          <w:tcPr/>
          <w:p>
            <w:pPr>
              <w:pStyle w:val="indent"/>
            </w:pPr>
            <w:r>
              <w:rPr>
                <w:rFonts w:ascii="宋体" w:hAnsi="宋体" w:eastAsia="宋体" w:cs="宋体"/>
                <w:color w:val="000000"/>
                <w:sz w:val="20"/>
                <w:szCs w:val="20"/>
              </w:rPr>
              <w:t xml:space="preserve">千家洞五钻度假酒店或同级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灌阳—恭城—广州
                <w:br/>
                早餐后前往恭城瑶族自治县（车程约1.5小时），一路沿着灌江前行，河水清澈，优美景色令人心旷神怡！抵达后走进魅力恭城的中国月柿之乡，中国十大魅力乡村、生态旅游典范——【恭城红岩新村】（红岩新村+柿子园，游览时间约2小时）。一路可以欣赏到红红火火的柿子像灯笼一样挂满枝头，点缀漫山遍野，宛如红色的海洋，构成了一幅幅美丽的山水画！有兴趣的话，可以来场柿子大战哦。后前往村内自由漫步——滚水坝、梅花桩、竹排风光、平江河畔桂北风格别墅群、瑶寨风雨桥，尽情体验神奇生态瑶乡的无限魅力与风情。午餐品尝【恭城油茶特色宴】（或安排晚餐兴安农家宴），品尝正宗恭城油茶（据说当年乾隆皇帝下江南，御赐恭城油茶为“爽神汤”）。制好的恭城油茶，端上桌后，首先闻到一股葱花、蒜香特有的香味，进口后初觉是茶叶的清苦，过后便是甘醇鲜香，令人回味无穷。后前往恭城站，统一乘坐高铁返回（动车二等座，车程时间约2小时），结束愉快行程。
                <w:br/>
                交通：汽车/动车
                <w:br/>
              </w:t>
            </w:r>
          </w:p>
        </w:tc>
        <w:tc>
          <w:tcPr/>
          <w:p>
            <w:pPr>
              <w:pStyle w:val="indent"/>
            </w:pPr>
            <w:r>
              <w:rPr>
                <w:rFonts w:ascii="宋体" w:hAnsi="宋体" w:eastAsia="宋体" w:cs="宋体"/>
                <w:color w:val="000000"/>
                <w:sz w:val="20"/>
                <w:szCs w:val="20"/>
              </w:rPr>
              <w:t xml:space="preserve">早餐：√     午餐：【恭城油茶特色宴】（或安排晚餐兴安农家宴）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广州往返程动车二等票，报名时请提供身份证复印件。火车票均为系统随机出票，故无法指定连座或指定同一车厢，敬请见谅！
                <w:br/>
                2、住宿：灌阳入住当地超豪华酒店，富川全州入住豪华酒店 (每成人每晚一个床位，入住双人标间)；酒店住宿若出现单男单女，客人须与其它同性客人同住，若不能服从旅行社安排或旅行社无法安排的，客人须当地补房差入住双人标间。（灌阳参考酒店：灌阳千家洞五星主楼或五星湖畔别墅或同级；全州参考酒店：全州凯里亚德、兰欧酒店、维也纳国际或同级；富川参考酒店：富川美豪丽致、怡程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3、用餐：含4正3早(酒店房费含早餐)，餐标35标/正；正餐此为团队用餐，若游客放弃用餐，恕不另行退费，请游客人谅解。人数增减时，菜量相应增减，但维持餐标不变，不含酒水，整团少于5人退餐。
                <w:br/>
                4、用车：用车将根据团队人数安排9-55空调旅游车，保证每人1正座。
                <w:br/>
                5、导游：当地普通话导游服务费。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
                <w:br/>
                婴儿：报价为 2 岁（含）内，只含当地车位费（收费 400 元/人），其余均不含！
                <w:br/>
                小童：为 2-6 岁（不含）以下+1.2 米（不含）以下，价格含早餐，正餐半价，车位，导服，不含门票半票及动车半票，6 岁起需补半票（另外一成人最多只能带一免票儿童，超出也需报名补半票或自理车上自行补票），超高门票自理！
                <w:br/>
                中童：为 6 岁起到 14 岁（不含）+1.2（含）-1.5 米（不含），报价含早餐，正餐半价，车位，导服，门票半价，动车半票！不
                <w:br/>
                足 6 岁可报名时告知不用出动车票退半票，满 14 岁起按大人票需补全票差价！
                <w:br/>
                （小孩动车票要求：6 岁以下(不含)免票，6 岁（含）-14 岁内（不含 14 岁）出儿童半票，14 岁以上（含）出成人票，一个大人只能带一个免票儿童，超出的出半票！	我社中童价格默认含动车半票，小童价格不含动车半票！）
                <w:br/>
                8、购物点：全程0个购物店。（温馨提示：不含景区内设立的景中店、商店、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4、不含广州市区到广州车站接送，车站集中，车站散团。
                <w:br/>
                5、娱乐项目（景区特殊娱乐项目如：景区游船，漂流，越野车，骑马，歌舞晚宴，特色餐，歌舞表演以及个人消费项目等除外）不算自费景点。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1、本团为我社自组团，此团收满 20人以上自组成团，如我社收客不足20 人，为保证游客可 如期出发，我社将与其他旅行社共同组团（广东拼团出发），如客人不接受拼团出发，请报名时以书面形式注明。如报名人数不足 20成人时无法成团，或遇特殊情况（如：团队特惠机 位取消或游客临时退团造成不成团等）致使团队无法按期出行，我社提前 7 天通知游客，游 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2026-04-04T08:58:43+08:00</dcterms:created>
  <dcterms:modified xsi:type="dcterms:W3CDTF">2026-04-04T08:58:43+08:00</dcterms:modified>
</cp:coreProperties>
</file>

<file path=docProps/custom.xml><?xml version="1.0" encoding="utf-8"?>
<Properties xmlns="http://schemas.openxmlformats.org/officeDocument/2006/custom-properties" xmlns:vt="http://schemas.openxmlformats.org/officeDocument/2006/docPropsVTypes"/>
</file>