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（假日会员专享）【大理腾冲】双飞6天行程单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ZLJRHX-HX20251030M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★景观汇集：
                <w:br/>
                【理想邦】中国圣托里尼之称的【理想邦】天空与海洋两者间一个个梦境，从这里开始，蓝色浪漫，白色纯净，温柔与风和白云一样恍惚，色彩柔软，伴随着蓝色调，深入内心静谧处，看久了似乎陷进画的浪漫世界，安静地声音，忘记一切。
                <w:br/>
                【双廊古镇】双廊北有萝莳曲，南有莲花曲，前有金梭、玉几二岛环抱于双曲间，因此而得名——双廊。临海而居，白墙黛瓦，青石板铺路 ，是双廊的特色，不是江南的江南。它有着江南的温婉、惬意和浪漫。软软地水、柔柔地风、温暖不燥的阳光与古镇融为一体，滋养着这座带有文艺色彩的小镇。
                <w:br/>
                【大理古城】--又名叶榆城、紫城，古城外有条护城河，古城四周有城墙，东、西、南、北各设一门，均有城楼，角楼。城内街道为典型的棋盘式布局，街巷间有一些老宅，也仍可寻昔日风貌，庭院里花木扶疏，鸟鸣声声，户外溪渠流水淙淙。“三家一眼井，一户几盆花”的景象依然。
                <w:br/>
                【洱海生态廊道】--为了恢复洱海连续自然的湖滨带和缓冲带，构建洱海最后一道生态屏障。沿着洱海或闲庭散步、或自由奔跑、或骑行，看潮起潮落、云卷云舒、海天一色，轻松自由惬意的氛围完美诠释着生态“轻”旅游。
                <w:br/>
                【热海景区】大滚锅、珍珠泉、蛤蟆嘴、美女池、鼓鸣泉、怀胎井等奇观
                <w:br/>
                【和顺侨乡】--云南省著名的侨乡，更是茶马古道重镇、西南丝绸之路的必经之地。
                <w:br/>
                【银杏村】金秋十月来到江东古银杏村，沿着江东村由火山石铺成的小道，慢慢走进古银杏村时，一地金黄，小路上、墙头上、瓦房上、水沟边、菜地里… …漫步村中小巷，不经意间，银杏叶洒满一身，与夕阳的余辉融为一体，宛如天堂的静谧秋景。
                <w:br/>
                ★住宿安排：2晚大理四钻酒店+3晚入住腾冲温泉酒店
                <w:br/>
                ★品质保障：广东独立成团，质量有保障，全程旅行社质检把控质量，让客人体验一个有品质的旅行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行程：广州-飞-大理-理想邦-双廊古镇
                <w:br/>
                	早上：于指定时间自行前往广州机场，搭乘飞机前往大理，抵达后，由工作人员接机。后乘车前往有中国圣托里尼之称的【理想邦】，天空与海洋两者间一个个梦境，从这里开始，蓝色浪漫，白色纯净，温柔与风和白云一样恍惚，色彩柔软，伴随着蓝色调，深入内心静谧处，
                <w:br/>
                看久了似乎陷进画的浪漫世界，安静地声音，忘记一切。
                <w:br/>
                下午：游览【双廊古镇】（游玩时间约1小时）。双廊北有萝莳曲，南有莲花曲，前有金梭、玉几二岛环抱于双曲间，因此而得名——双廊。临海而居，白墙黛瓦，青石板铺路 ，是双廊的特色，不是江南的江南。
                <w:br/>
                它有着江南的温婉、惬意和浪漫。软软地水、柔柔地风、温暖不燥的阳光与古镇融为一体，滋养着这座带有文艺色彩的小镇。
                <w:br/>
                晚上：晚餐后入住酒店。
                <w:br/>
                温馨提示：
                <w:br/>
                1.高原地区紫外线强，请各位贵宾涂抹好防晒霜，带好遮阳帽等，并注意安全
                <w:br/>
                2.少数民族聚集地，请尊重少数民族风俗文化，避免为您带来不必要麻烦
                <w:br/>
                <w:br/>
                <w:br/>
                	早餐：Ⅹ	午餐：团餐	晚餐：团餐
                <w:br/>
                	飞机+旅游巴士	住宿：大理四钻酒店
                <w:br/>
                <w:br/>
                第2天	行程：大理-车赴-腾冲-腾冲银杏村-司莫拉
                <w:br/>
                	上午：酒店用早餐，乘车前往腾冲。
                <w:br/>
                下午：前往【银杏村】（时令景点，赠送电瓶车，不坐不退，游览约60分钟），村中三千多棵古银杏树撑开巨大的树冠，灿黄的叶片在阳光下如千万只蝴蝶振翅，风一过，便簌簌地落成一场绵密的雨，将屋顶、石阶、院落和蜿蜒的小路都温柔覆盖。
                <w:br/>
                村民在树下不紧不慢地捡着白果，炊烟从金色的屋檐间袅袅升起，空气中混合着阳光、落叶和烤白果的暖香。这里的一切仿佛都慢了下来，只遵循着自然的节拍，让人恍然步入一个与世隔绝的童话世界，每一寸土地都诉说着静谧与古老。
                <w:br/>
                后前往【司莫拉佤族村】（含往返电瓶车）一个幸福的地方，司莫拉佤族村距腾冲市区13公里，是一个有着500多年历史的佤族聚居村落，一个民族文化保存完整的原生态古寨。村落依山而建，内有湿地、森林、竹海、梯涌泉，远古佤山的原始气息扑面而来。
                <w:br/>
                司莫拉，佤语当中的意思为“幸福的地方”。体验制作“大米粑粑”。
                <w:br/>
                晚上：游览结束后，享用晚餐，后入住酒店，自由活动。
                <w:br/>
                早餐：酒店含早	午餐：团餐	晚餐：团餐
                <w:br/>
                	交通：大巴	住宿：腾冲4钻温泉酒店或同级
                <w:br/>
                <w:br/>
                第3天	
                <w:br/>
                行程：滇西抗战纪念馆-边贸集市-热海景区
                <w:br/>
                	早上：酒店早餐后，游览爱国主义教育基地--【滇西抗战博物馆/国殇墓园】（游览60分钟左右，如果遇上周一闭馆休息，则取消此景点，无费用可退）是为纪念在滇西抗战中牺牲的远征军将士而倡建的陵园，始建于1944年，1945年7月落成，
                <w:br/>
                墓园由大门、忠烈祠、展览室、烈士塔等建筑组成，占地面积约80亩。
                <w:br/>
                随后前往参观【腾冲边贸集市】是集翡翠原石采买、成品加工、批发零售为一体的大型国营翡翠交易市场，曾一度是我国翡翠交易的核心企业之一，对中国翡翠产业的发展，具有举足轻重的地位。
                <w:br/>
                下午：乘车至国家4A级景区，三大地热公园之一的—【热海公园】（游览时间120分钟，含往返景区电瓶车，不用费用不退），热海位于腾冲城南10.5千米处，总面积8平方千米，整个景区青山环抱，中有澡塘河沿山势燃蜒而过，形成了景点错落分布，立体结构的特色。
                <w:br/>
                热海的地效显示特征为喷气孔、冒气地面、热沸泉、喷泉、热水泉、热水喷爆和毒气孔7种景观，其中具较高观赏价值的有大滚锅、热龙抱珠、鼓鸣泉、珍珠泉、眼镜泉、怀胎并、仙人澡塘、热辐地、狮子头、蛤蟆嘴、澡塘河瀑布和醉鸟井等。这些景点千姿百态，妙趣横生，尤以大滚锅之壮美最为罕见
                <w:br/>
                晚上：游览结束后享用晚餐，后入住酒店，自由活动。
                <w:br/>
                <w:br/>
                	早餐：酒店含早	午餐：团餐	团餐
                <w:br/>
                	交通：大巴	住宿：腾冲4钻温泉酒店或同级
                <w:br/>
                <w:br/>
                第4天	行程： 和顺古镇-车赴-大理-住大理
                <w:br/>
                	上午：早上享用早餐后，游览【和顺侨乡】（游览约2小时，含门票）和顺侨乡曾被誉为“中国十大魅力名镇之首”。和顺古名阳温暾，现称和顺镇，因境内一条小河绕村而过，更名“河顺”，后取“士和民顺”之意，雅化为和顺乡。
                <w:br/>
                和顺历史文化悠久，以华侨出国历史长、侨属多而成为我省著名的侨乡。这里还是《北京爱情故事》、《我们来了》的取景地，主要游览全国最大的乡村图书馆、文昌宫、洗衣亭、龙潭、艾思奇故居。
                <w:br/>
                下午：午餐后，乘车前往大理
                <w:br/>
                晚上：晚餐后，入住大理古城酒店，自由活动。
                <w:br/>
                <w:br/>
                	早餐：酒店含早	午餐：团餐	晚餐：团餐
                <w:br/>
                	交通：大巴	住宿：大理四钻酒店或同级
                <w:br/>
                <w:br/>
                第5天	行程：大理古城-生态廊道-喜洲古镇田园小马车金花共舞旅拍-住大理
                <w:br/>
                	上午：酒店早餐后，前往【大理古城-洋人街】位于云南省西部，又名叶榆城、紫城，建于明洪武十五年公元1382年，古城外有条护城河，古城四周有城墙，东、西、南、北各设一门，均有城楼，四角还有角楼。
                <w:br/>
                城内街道为典型的棋盘式布局，街巷间有一些老宅，也仍可寻昔日风貌，庭院里花木扶疏，鸟鸣声声，户外溪渠流水淙淙。“三家一眼井，一户几盆花”的景象依然。
                <w:br/>
                下午：后乘车前往【洱海生态廊道】生态廊道，大理的一张新的旅游名片，也是一处新晋的网红打卡地。“苍山不墨千秋画，洱海无弦万古琴”的自然风光，在这里都可以欣赏到。沿途欣赏苍山洱海边的田园风光，零距离贴近，生态廊道最佳取景地沿途欣赏苍山洱海美景，
                <w:br/>
                在洱海生态廊道上，享受着“最大理”的惬意生活；
                <w:br/>
                前往【喜洲古镇】，乘坐小马车，到达大理苍山十九峰之首云弄峰下，观苍山之险峻，赏洱海之碧波，【金花共舞】廊道最美草湾，临水与白族金花共同起舞，同乐于苍洱大观。
                <w:br/>
                晚上：晚餐后入住酒店
                <w:br/>
                <w:br/>
                	早餐：酒店含早	午餐：团餐	晚餐：团餐
                <w:br/>
                	交通：大巴	住宿：大理四钻酒店
                <w:br/>
                <w:br/>
                第6天	行程：大理-送机-广州
                <w:br/>
                	早上：酒店早餐后。根据返程航班时间送达【大理机场】，乘坐飞机返回始发地，返回您温馨的家，结束愉快的云南之旅。 
                <w:br/>
                备注：以上行程时间安排可能会因航班、天气、路况等不可抗力因素，在不影响行程和接待标准前提下，进行游览顺序调整.敬请谅解。
                <w:br/>
                	早餐：酒店含早	午餐：自理	晚餐：自理
                <w:br/>
                交通：大巴+飞机	住宿：温馨的家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1、大交通：含广州到大理的往返机票，含机场建设费，燃油税 （团队票开出后不得签转、更改及退票）。
                <w:br/>
                2、用车：全程正规空调旅游车，根据人数安排，保证一人一正座。 
                <w:br/>
                3、景点：已含行程中景点首道大门票，标明的自费项目及以外的不含。赠送景点如特殊情况/航班原因等无法安排不去不退不换。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4、住宿：3晚大理四钻酒店+2晚腾冲四钻温泉酒店
                <w:br/>
                入住指定酒店，让您在舒逸的环境中安枕无忧，蓄养精力以迎接之后的精彩行程。 
                <w:br/>
                备注：如遇特殊原因，不能安排备选酒店时，我社有权安排同级别、同标准的其他酒店 
                <w:br/>
                酒店住宿若出现单男/单女，可咨询同团是否有同性团友与其拼住，若无其他同性单男/单女人员则须在当地补房差入住双人标间，所列参考酒店无法接待的情况下，我社可选择其他酒店，但标准不低于所列参考所述。 
                <w:br/>
                5、用餐：全程含5早餐，10正餐，团队餐餐标30/人/正，4正特色餐40元/人/正。房费含早餐，不用不退，（正餐为统一安排，10人/桌，如临时取消用餐不予退费，如团人数不足10人时，菜品将酌情作出相应减少或退餐处理）。餐饮风味、用餐条件与广东有一定的差异，大家应有心理准备。
                <w:br/>
                6、保险：含旅行社责任险，不含个人旅游意外险！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1、全程不提供自然单房差、产生自然单房差费用客人自理单房差费用（如不占床位、酒店不提供早餐劵）；
                <w:br/>
                2、因交通延误、取消等意外事件或不可抗力原因导致的额外费用。
                <w:br/>
                3、旅游意外保险及航空保险（建议旅游者购买）。
                <w:br/>
                4、自由活动期间交通费和餐费。
                <w:br/>
                5、因旅游者违约、自身过错、自身疾病等自身原因导致的人身财产损失而额外支付的费用。
                <w:br/>
                6、不含未注明景区小交通费用【行程标注含的小交通项目除外】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1、此行程为广东独立成团。
                <w:br/>
                2、严重高血压、心脏病患者、身体不佳者不宜进高原，不宜参团。凡有高血压、糖尿病、心脏病、脑溢血、冠心病或年龄在65岁以上体弱者，为了您的安全请勿隐瞒实情，您可另选他线，不宜冒险参团进高原(高原反应不在保险范围之内)。
                <w:br/>
                3、60 岁(含 60岁)以上团友参团必须填写《参团健康情况》、《免责声明》，向旅行社申报身体健康情况。
                <w:br/>
                4、18 以下至65岁(含65岁)以上，必须有监护人陪同方可接待。
                <w:br/>
                5、在旅游期间客人擅自、强行离团或不参加行程内的某项团队活动(含酒店、用餐、景点等)，其未产生的所有费用概不退还。发生此类情况一切后果请客人自行承担，客人离团期间的一切行为与旅行社无关。
                <w:br/>
                6、我司委托旅游目的地具有相应资质的旅行社承接本旅行团在当地的接待业务，如有疑问请在报名时提出，否则视为同意该安排。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http://zxgk.court.gov.cn/zhzxgk/，客人报团前可到该网站进行查询!因客人失信人身份产生的实际损失(机票、房费、车费、导服费用等等)需要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1、旅行社需提供客人准确无误的名单及身份证,身份证不得过期，否则由此造成的损失由本人 承担。 
                <w:br/>
                2、儿童2-12岁报价只含儿童机票、半餐、车位、导服，不含门票，不含床，不含早餐（早餐费按入住酒店收费规定，由家长现付）。小孩也不享受赠送的景点项目，产生门票须自理，超高自理。
                <w:br/>
                3、客人在云南的自由活动时间，自由活动期间、游客请务必注意人生及财产安全、自由活动期间的安全责任由游客自负。 
                <w:br/>
                4、游客在旅途中自行离团或不参加计划内的某项团队活动，视为自动放弃，所交费用不予退回。 
                <w:br/>
                5、如铁路车次延误、或临时取消，造成旅游行程延误或取消，我社将负责协调，并退回未产生的费 用但不承担经济赔偿。如遇不可控制因素（如塌方、塞车、天气、航班延误、车辆故障等原因）造 成行程误或不能完成景点游览，请客人谅解。 
                <w:br/>
                6、为维护游客的正当权益，提高游客的自我保护意识，请客人在行程结束后，必须认真填写意见反馈表要真实、可信，这是评价旅游质量和处理投诉的重要依据。 
                <w:br/>
                7、因采购价格变化、促销政策调整等原因，可能导致不同时间报名且同团出发的团友价格差异较大的情况，敬请留意。旅游者表示清晰了解本线路行程内容及团费价格，不因报名时间产生的团费差异提出异议。
                <w:br/>
                8、、购物：全程无购物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9、特别提醒：如遇旺季，景点顺序导游根据实际情况安排，敬请谅解
                <w:br/>
                出行须知	
                <w:br/>
                1、云南地处云贵高原，每天昼夜温差较大（12—15摄氏度），请出团前了解当地天气情况，注意着装注意当地天气预报，请带足保暖防寒衣物，云南日照强，紫外线强。长时间在户外活动，请戴上太阳帽，太阳镜，涂抹防晒霜，以保护皮肤，天气变化多端，请携带雨具。
                <w:br/>
                2、云南山高坡大，对限速有严格规定，行程地海拔较高，空气含氧量低，故上坡时旅游车速有时仅20—30码，还望谅解。
                <w:br/>
                3、云南属少数民族地区，请尊重当地少数民族的宗教及生活习俗。
                <w:br/>
                4、云南地区经济发展落后，同星级宾馆酒店规模设施落后江浙地区，一些新建的且设施较好的酒店一般位于市区周边，离市区的车程在15-20分左右（特殊原因除外），因云南气候的特殊性，冬季酒店空调定时开放或不开。如需额外安排多的被褥，电热毯等，请向酒店工作人员索取。
                <w:br/>
                5、云南是个多民族的省份，当地以酸辣口味为主、凉菜居多；旅游的团队餐一般是10人一桌，云南饮食和其他省份有较大差异，可能不合您的口味，请作好心理准备；当地水土为弱酸性，建议多饮茶水。
                <w:br/>
                6、出团时游客必须携带有效身份证件，16岁以下人群需携带户口本原件或有效户籍证明，婴儿携带出生证明。
                <w:br/>
                7、选购旅游纪念商品、当地土特产时，注意不要随意去动摆设的样品，以防意外损坏；古城内商家时有假货出售，选购时请小心。
                <w:br/>
                8、出行必备：雨衣或雨伞、运动鞋、感冒药、肠胃药、防虫膏药、防晒油、太阳帽、太阳镜等（丽江早晚温差较大，请带稍厚衣服，建议带毛衣，长袖衫，轻便保暖外套，穿旅游鞋）。
                <w:br/>
                腾冲注意事项	
                <w:br/>
                1、位置：最高海拔3780米,最低海拔930米。隶属云南省保山市，位于云南省西南部，地处保山市西部。
                <w:br/>
                2、提示：到了腾冲，千万不要忘记带泡温泉的道具，到热海泡温泉建议自带泳衣泳裤（对硫磺等矿物质过敏的游客请不要轻易泡温泉）。
                <w:br/>
                3、防护：腾冲每天早晚温差较大（5—18摄氏度），到腾冲旅游应该提前准备好厚实的外套，预防感冒；紫外线比较强，外出时可擦防晒护肤。高黎贡山阻挡了印度洋的暖湿气流，形成坡面雨，最好带着雨具。如有晕车或者对其他交通工具不适的旅客，请注意准备一些个人用的常用药品，以备不时之需。
                <w:br/>
                4、云南腾冲是少数民族地区，主要少数民族是僳僳族、阿昌族傣族、回族、佤族、白族，到云南腾冲旅游请尊重当地民族习俗，听从导游安排，以免发生不必要的冲突。
                <w:br/>
                5、如果有晕车或者对其他交通工具不适的旅客，请注意准备一些个人用的常用药品，以备不时之需；
                <w:br/>
                6、旅游摄影时，请注意安全，不要到有危险的地区拍摄或攀爬。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 广东华夏天悦国际旅行社有限公司 ，许可证编号： L-GD02578 。此团由 广东华夏天悦国际旅行社有限公司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2025-11-16T18:49:51+08:00</dcterms:created>
  <dcterms:modified xsi:type="dcterms:W3CDTF">2025-11-16T18:49:51+08:00</dcterms:modified>
</cp:coreProperties>
</file>

<file path=docProps/custom.xml><?xml version="1.0" encoding="utf-8"?>
<Properties xmlns="http://schemas.openxmlformats.org/officeDocument/2006/custom-properties" xmlns:vt="http://schemas.openxmlformats.org/officeDocument/2006/docPropsVTypes"/>
</file>