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（假日）【滨海镰仓】 日本本州阪阪6天（广州往返）行程单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ZLJR-GZ-BHLCB6BB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🛫广州出发，白天黄金靓航班
                <w:br/>
                🍁滨海镰仓红叶限定|日本6天
                <w:br/>
                ✅打卡《灌篮高手》取景地-镰仓高校前站
                <w:br/>
                ✅遇见动漫里的镰仓-含江之电体验
                <w:br/>
                🏨严选日式4-5星酒店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【大阪-京都-中部】心斋桥&amp;道顿堀，★奈良公园红叶限定，春日大社，★清水寺二三年坂红叶限定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景点：心斋桥&amp;道顿堀，奈良公园，春日大社，清水寺二三年坂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早餐：酒店早餐     午餐：富士料理     晚餐：温泉料理   </w:t>
            </w:r>
          </w:p>
        </w:tc>
        <w:tc>
          <w:tcPr/>
          <w:p>
            <w:pPr>
              <w:pStyle w:val="indent"/>
            </w:pPr>
            <w:r>
              <w:rPr>
                <w:rFonts w:ascii="宋体" w:hAnsi="宋体" w:eastAsia="宋体" w:cs="宋体"/>
                <w:color w:val="000000"/>
                <w:sz w:val="20"/>
                <w:szCs w:val="20"/>
              </w:rPr>
              <w:t xml:space="preserve">富士之山度假式酒店或同级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【富士山-东京】★浅草寺红叶限定，东京铁塔车观，皇居车观，综合免税店，秋叶原，车观彩虹桥，银座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早餐：酒店早餐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早餐：酒店早餐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【大阪机场-广州国际机场解散】参考航班时间:15:45-19:35 ★大阪城公园红叶限定，民意品店体验馆或珍珠博览馆（二选一），后指定时间送机
                <w:br/>
                早餐后，于指定时间前往【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景点：大阪城公园，民意品店体验馆或珍珠博览馆（二选一）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日式5星酒店（相当于网评3-4钻），其中升级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出行人本人护照首页、身份证、电话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2025-10-19T12:10:45+08:00</dcterms:created>
  <dcterms:modified xsi:type="dcterms:W3CDTF">2025-10-19T12:10:45+08:00</dcterms:modified>
</cp:coreProperties>
</file>

<file path=docProps/custom.xml><?xml version="1.0" encoding="utf-8"?>
<Properties xmlns="http://schemas.openxmlformats.org/officeDocument/2006/custom-properties" xmlns:vt="http://schemas.openxmlformats.org/officeDocument/2006/docPropsVTypes"/>
</file>