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(节假日版)《金品桂林》动车三天行程单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
                <w:br/>
                回程参考17:30-21:30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★百里画卷◎乘豪华游轮、漫游全世界最美河流全程美景【大漓江】身心体验“舟行碧波上，人在画中游”！
                <w:br/>
                ★视听盛宴◎欣赏价值120元CCTV《中心舞台》【山水间演出】，体验桂林山水全景视听盛宴！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★悠享住宿◎全程入住【当地五星酒店】，让您的旅途玩的开心！住得舒心！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第一天：广州→桂林→象鼻山→山水间演出                               【含：晚餐】           住宿：桂林
                <w:br/>
                请携带有效身份证原件，广州南站/佛山/肇庆乘高铁/乘动车前往桂林（二等票、车程时间约3.5小时），抵达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第二天：大漓江→十里画廊→银子岩→西街                            【含：早、中餐】          住宿：阳朔
                <w:br/>
                早餐后，乘车赴漓江码头（车程时间约30分钟），乘三星船/主题豪华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第三天：少数民族观光村→世外桃源→广州                         【含：早、中餐】         住宿：温馨的家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07:00-10:00；桂林-广州参考时间17:30-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全程当地五星酒店。酒店无标准三人间，可以加床，加床为1米小床，建议补房差），全程入住双人标间；酒店住宿若出现单男单女，客人须与其它同性客人同住，若不能服从旅行社安排或旅行社无法安排的，客人须当地补房差入住双人标间。
                <w:br/>
                桂林当地五星参考酒店：桂山华星、丽呈潮控、 悦城山水之境、天街国际、星悦、兰欧、凡尔赛、惠林顿智尊、铂顿智汇、欧暇地中海北站店、康福特、丽枫高铁北站店、金皇国际酒店 、帝凯、希尔顿欢朋、隐沫酒店、皇家维纳斯临桂店、万紫千红丽呈、民丰、金嗓子、花园假日、曼哈顿高铁北站店或同级
                <w:br/>
                阳朔当地五星参考酒店：崧舍、晶水鑫潮、五棵松国际、目的地专家酒店、碧玉国际、新西街、万丽花园、潮漫、铂漫、汉唐馨阁、华美达、美豪、万枫、凯里亚德或同级
                <w:br/>
                3、【用餐】含：2早3正，正餐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本产品供应商为：桂林市金之旅国际旅行社有限公司，许可证编号：L-GX-100169 。为保证游客可如期出发，我社将与其他旅行社共同委托 桂林市金之旅国际旅行社有限公司 组织出发（拼团出发），如客人不接受拼团出发，请报名时以书面形式注明。此团由 桂林市金之旅国际旅行社有限公司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6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2025-09-30T23:00:53+08:00</dcterms:created>
  <dcterms:modified xsi:type="dcterms:W3CDTF">2025-09-30T23:00:53+08:00</dcterms:modified>
</cp:coreProperties>
</file>

<file path=docProps/custom.xml><?xml version="1.0" encoding="utf-8"?>
<Properties xmlns="http://schemas.openxmlformats.org/officeDocument/2006/custom-properties" xmlns:vt="http://schemas.openxmlformats.org/officeDocument/2006/docPropsVTypes"/>
</file>